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C4" w:rsidRDefault="00B4614C">
      <w:pPr>
        <w:pStyle w:val="Szvegtrzs30"/>
        <w:shd w:val="clear" w:color="auto" w:fill="auto"/>
        <w:spacing w:after="161" w:line="220" w:lineRule="exact"/>
      </w:pPr>
      <w:r>
        <w:t>8. osztály</w:t>
      </w:r>
    </w:p>
    <w:p w:rsidR="00BB31C4" w:rsidRDefault="00B4614C">
      <w:pPr>
        <w:pStyle w:val="Cmsor10"/>
        <w:keepNext/>
        <w:keepLines/>
        <w:shd w:val="clear" w:color="auto" w:fill="auto"/>
        <w:spacing w:before="0" w:after="139" w:line="320" w:lineRule="exact"/>
        <w:ind w:left="200"/>
      </w:pPr>
      <w:bookmarkStart w:id="0" w:name="bookmark0"/>
      <w:r>
        <w:t>8. osztály</w:t>
      </w:r>
      <w:bookmarkEnd w:id="0"/>
    </w:p>
    <w:p w:rsidR="00BB31C4" w:rsidRDefault="00B4614C">
      <w:pPr>
        <w:pStyle w:val="Szvegtrzs20"/>
        <w:numPr>
          <w:ilvl w:val="0"/>
          <w:numId w:val="1"/>
        </w:numPr>
        <w:shd w:val="clear" w:color="auto" w:fill="auto"/>
        <w:tabs>
          <w:tab w:val="left" w:pos="449"/>
        </w:tabs>
        <w:spacing w:before="0"/>
        <w:ind w:left="480"/>
      </w:pPr>
      <w:r>
        <w:t xml:space="preserve">Egészséges táplálkozásnál mi a </w:t>
      </w:r>
      <w:r>
        <w:rPr>
          <w:rStyle w:val="Szvegtrzs2Flkvr"/>
        </w:rPr>
        <w:t xml:space="preserve">szénhidrát: zsír: fehérje </w:t>
      </w:r>
      <w:r>
        <w:t>tápanyagok ebben a sorrendben vett helyes aránya energia-bevitel szempontjából?</w:t>
      </w:r>
    </w:p>
    <w:p w:rsidR="00BB31C4" w:rsidRDefault="00B4614C">
      <w:pPr>
        <w:pStyle w:val="Szvegtrzs30"/>
        <w:shd w:val="clear" w:color="auto" w:fill="auto"/>
        <w:tabs>
          <w:tab w:val="left" w:pos="1838"/>
          <w:tab w:val="left" w:pos="3197"/>
          <w:tab w:val="left" w:pos="4581"/>
          <w:tab w:val="left" w:pos="5724"/>
        </w:tabs>
        <w:spacing w:after="151" w:line="220" w:lineRule="exact"/>
        <w:ind w:left="480"/>
        <w:jc w:val="both"/>
      </w:pPr>
      <w:r>
        <w:rPr>
          <w:rStyle w:val="Szvegtrzs3FlkvrNemdlt"/>
        </w:rPr>
        <w:t xml:space="preserve">(A) </w:t>
      </w:r>
      <w:r>
        <w:t>3:2:1</w:t>
      </w:r>
      <w:r>
        <w:rPr>
          <w:rStyle w:val="Szvegtrzs3FlkvrNemdlt"/>
        </w:rPr>
        <w:tab/>
        <w:t xml:space="preserve">(B) </w:t>
      </w:r>
      <w:r>
        <w:t>3:1:2</w:t>
      </w:r>
      <w:r>
        <w:rPr>
          <w:rStyle w:val="Szvegtrzs3FlkvrNemdlt"/>
        </w:rPr>
        <w:tab/>
        <w:t xml:space="preserve">(C) </w:t>
      </w:r>
      <w:r>
        <w:t>2:1:3</w:t>
      </w:r>
      <w:r>
        <w:rPr>
          <w:rStyle w:val="Szvegtrzs3FlkvrNemdlt"/>
        </w:rPr>
        <w:tab/>
        <w:t xml:space="preserve">(D) </w:t>
      </w:r>
      <w:r>
        <w:t>1:</w:t>
      </w:r>
      <w:proofErr w:type="spellStart"/>
      <w:r>
        <w:t>1</w:t>
      </w:r>
      <w:proofErr w:type="spellEnd"/>
      <w:r>
        <w:t>:1</w:t>
      </w:r>
      <w:r>
        <w:rPr>
          <w:rStyle w:val="Szvegtrzs3FlkvrNemdlt"/>
        </w:rPr>
        <w:tab/>
        <w:t xml:space="preserve">(E) </w:t>
      </w:r>
      <w:r>
        <w:t>2:1:2</w:t>
      </w:r>
    </w:p>
    <w:p w:rsidR="00BB31C4" w:rsidRDefault="00B4614C">
      <w:pPr>
        <w:pStyle w:val="Szvegtrzs20"/>
        <w:shd w:val="clear" w:color="auto" w:fill="auto"/>
        <w:spacing w:before="0" w:line="254" w:lineRule="exact"/>
        <w:ind w:left="480" w:firstLine="0"/>
        <w:jc w:val="both"/>
      </w:pPr>
      <w:r>
        <w:rPr>
          <w:rStyle w:val="Szvegtrzs2Flkvr"/>
        </w:rPr>
        <w:t xml:space="preserve">Megoldás: </w:t>
      </w:r>
      <w:r>
        <w:t xml:space="preserve">Egészséges táplálkozásnál az </w:t>
      </w:r>
      <w:proofErr w:type="gramStart"/>
      <w:r>
        <w:t>energiaszükségletet</w:t>
      </w:r>
      <w:proofErr w:type="gramEnd"/>
      <w:r>
        <w:t xml:space="preserve"> legnagyobb részt szénhidrátok, majd zsírok és fehérjék fedezik, nagyjából 3:2:1 arányban.</w:t>
      </w:r>
    </w:p>
    <w:p w:rsidR="00BB31C4" w:rsidRDefault="00B4614C">
      <w:pPr>
        <w:pStyle w:val="Szvegtrzs40"/>
        <w:numPr>
          <w:ilvl w:val="0"/>
          <w:numId w:val="2"/>
        </w:numPr>
        <w:shd w:val="clear" w:color="auto" w:fill="auto"/>
        <w:tabs>
          <w:tab w:val="left" w:pos="1713"/>
          <w:tab w:val="left" w:pos="2321"/>
          <w:tab w:val="left" w:pos="3454"/>
          <w:tab w:val="left" w:pos="4581"/>
          <w:tab w:val="left" w:pos="5724"/>
        </w:tabs>
        <w:spacing w:after="104" w:line="220" w:lineRule="exact"/>
        <w:ind w:left="1220"/>
      </w:pPr>
      <w:r>
        <w:t>7%</w:t>
      </w:r>
      <w:r>
        <w:tab/>
        <w:t>(B) 48%</w:t>
      </w:r>
      <w:r>
        <w:tab/>
        <w:t>(C) 41%</w:t>
      </w:r>
      <w:r>
        <w:tab/>
        <w:t>(D) 0%</w:t>
      </w:r>
      <w:r>
        <w:tab/>
        <w:t>(E) 4%</w:t>
      </w:r>
    </w:p>
    <w:p w:rsidR="00BB31C4" w:rsidRDefault="00B4614C">
      <w:pPr>
        <w:pStyle w:val="Szvegtrzs20"/>
        <w:numPr>
          <w:ilvl w:val="0"/>
          <w:numId w:val="1"/>
        </w:numPr>
        <w:shd w:val="clear" w:color="auto" w:fill="auto"/>
        <w:tabs>
          <w:tab w:val="left" w:pos="449"/>
        </w:tabs>
        <w:spacing w:before="0" w:line="312" w:lineRule="exact"/>
        <w:ind w:firstLine="0"/>
        <w:jc w:val="both"/>
      </w:pPr>
      <w:r>
        <w:t xml:space="preserve">Milyen betegségek ellen véd a </w:t>
      </w:r>
      <w:proofErr w:type="spellStart"/>
      <w:r>
        <w:t>Di-Per-Te</w:t>
      </w:r>
      <w:proofErr w:type="spellEnd"/>
      <w:r>
        <w:t xml:space="preserve"> oltás?</w:t>
      </w:r>
    </w:p>
    <w:p w:rsidR="00BB31C4" w:rsidRDefault="00B4614C">
      <w:pPr>
        <w:pStyle w:val="Szvegtrzs30"/>
        <w:shd w:val="clear" w:color="auto" w:fill="auto"/>
        <w:tabs>
          <w:tab w:val="left" w:pos="2678"/>
          <w:tab w:val="left" w:pos="4949"/>
        </w:tabs>
        <w:spacing w:after="0" w:line="312" w:lineRule="exact"/>
        <w:ind w:left="480"/>
        <w:jc w:val="both"/>
      </w:pPr>
      <w:r>
        <w:rPr>
          <w:rStyle w:val="Szvegtrzs3FlkvrNemdlt"/>
        </w:rPr>
        <w:t xml:space="preserve">(A) </w:t>
      </w:r>
      <w:r>
        <w:t>szamárköhögés</w:t>
      </w:r>
      <w:r>
        <w:rPr>
          <w:rStyle w:val="Szvegtrzs3FlkvrNemdlt"/>
        </w:rPr>
        <w:tab/>
        <w:t xml:space="preserve">(B) </w:t>
      </w:r>
      <w:r>
        <w:t>mumpsz</w:t>
      </w:r>
      <w:r>
        <w:rPr>
          <w:rStyle w:val="Szvegtrzs3FlkvrNemdlt"/>
        </w:rPr>
        <w:tab/>
        <w:t xml:space="preserve">(C) </w:t>
      </w:r>
      <w:proofErr w:type="spellStart"/>
      <w:r>
        <w:t>rózsahímlő</w:t>
      </w:r>
      <w:proofErr w:type="spellEnd"/>
    </w:p>
    <w:p w:rsidR="00BB31C4" w:rsidRDefault="00B4614C">
      <w:pPr>
        <w:pStyle w:val="Szvegtrzs30"/>
        <w:numPr>
          <w:ilvl w:val="0"/>
          <w:numId w:val="3"/>
        </w:numPr>
        <w:shd w:val="clear" w:color="auto" w:fill="auto"/>
        <w:tabs>
          <w:tab w:val="left" w:pos="2678"/>
        </w:tabs>
        <w:spacing w:after="0" w:line="312" w:lineRule="exact"/>
        <w:ind w:left="480"/>
        <w:jc w:val="both"/>
      </w:pPr>
      <w:r>
        <w:rPr>
          <w:rStyle w:val="Szvegtrzs3FlkvrNemdlt"/>
        </w:rPr>
        <w:t xml:space="preserve"> </w:t>
      </w:r>
      <w:r>
        <w:t>torokgyík</w:t>
      </w:r>
      <w:r>
        <w:rPr>
          <w:rStyle w:val="Szvegtrzs3FlkvrNemdlt"/>
        </w:rPr>
        <w:tab/>
        <w:t xml:space="preserve">(E) </w:t>
      </w:r>
      <w:r>
        <w:t>merevgörcs</w:t>
      </w:r>
    </w:p>
    <w:p w:rsidR="00BB31C4" w:rsidRDefault="00B4614C">
      <w:pPr>
        <w:pStyle w:val="Szvegtrzs20"/>
        <w:shd w:val="clear" w:color="auto" w:fill="auto"/>
        <w:spacing w:before="0"/>
        <w:ind w:left="480" w:firstLine="0"/>
        <w:jc w:val="both"/>
      </w:pPr>
      <w:r>
        <w:rPr>
          <w:rStyle w:val="Szvegtrzs2Flkvr"/>
        </w:rPr>
        <w:t xml:space="preserve">Megoldás: </w:t>
      </w:r>
      <w:r>
        <w:t xml:space="preserve">Di, mint diftéria: a torokgyík neve; Per, mint </w:t>
      </w:r>
      <w:proofErr w:type="spellStart"/>
      <w:r>
        <w:t>pertutis</w:t>
      </w:r>
      <w:proofErr w:type="spellEnd"/>
      <w:r>
        <w:t>: a szamárkö</w:t>
      </w:r>
      <w:r>
        <w:softHyphen/>
        <w:t>högés neve és Te, mint tetanusz: a merevgörcs latin megfelelője.</w:t>
      </w:r>
    </w:p>
    <w:p w:rsidR="00BB31C4" w:rsidRDefault="00B4614C">
      <w:pPr>
        <w:pStyle w:val="Szvegtrzs40"/>
        <w:shd w:val="clear" w:color="auto" w:fill="auto"/>
        <w:tabs>
          <w:tab w:val="left" w:pos="2321"/>
          <w:tab w:val="left" w:pos="3454"/>
          <w:tab w:val="left" w:pos="4581"/>
          <w:tab w:val="left" w:pos="5724"/>
        </w:tabs>
        <w:spacing w:after="195" w:line="220" w:lineRule="exact"/>
        <w:ind w:left="1220"/>
      </w:pPr>
      <w:r>
        <w:t>(A) 42%</w:t>
      </w:r>
      <w:r>
        <w:tab/>
        <w:t>(B) 36%</w:t>
      </w:r>
      <w:r>
        <w:tab/>
        <w:t>(C) 21%</w:t>
      </w:r>
      <w:r>
        <w:tab/>
        <w:t>(D</w:t>
      </w:r>
      <w:proofErr w:type="gramStart"/>
      <w:r>
        <w:t>)48</w:t>
      </w:r>
      <w:proofErr w:type="gramEnd"/>
      <w:r>
        <w:t>%</w:t>
      </w:r>
      <w:r>
        <w:tab/>
        <w:t>(E) 24%</w:t>
      </w:r>
    </w:p>
    <w:p w:rsidR="00BB31C4" w:rsidRDefault="00B4614C">
      <w:pPr>
        <w:pStyle w:val="Szvegtrzs20"/>
        <w:numPr>
          <w:ilvl w:val="0"/>
          <w:numId w:val="1"/>
        </w:numPr>
        <w:shd w:val="clear" w:color="auto" w:fill="auto"/>
        <w:tabs>
          <w:tab w:val="left" w:pos="449"/>
        </w:tabs>
        <w:spacing w:before="0" w:line="254" w:lineRule="exact"/>
        <w:ind w:firstLine="0"/>
        <w:jc w:val="both"/>
      </w:pPr>
      <w:r>
        <w:t xml:space="preserve">Állítsátok párba a vitaminokat a hiánytünetükkel! </w:t>
      </w:r>
      <w:proofErr w:type="gramStart"/>
      <w:r>
        <w:rPr>
          <w:rStyle w:val="Szvegtrzs2Dlt"/>
        </w:rPr>
        <w:t>A</w:t>
      </w:r>
      <w:proofErr w:type="gramEnd"/>
      <w:r>
        <w:rPr>
          <w:rStyle w:val="Szvegtrzs2Dlt"/>
        </w:rPr>
        <w:t>, D, C, B12,</w:t>
      </w:r>
      <w:r>
        <w:rPr>
          <w:rStyle w:val="Szvegtrzs2Dlt"/>
        </w:rPr>
        <w:t xml:space="preserve"> K</w:t>
      </w:r>
    </w:p>
    <w:p w:rsidR="00BB31C4" w:rsidRDefault="00B4614C">
      <w:pPr>
        <w:pStyle w:val="Szvegtrzs30"/>
        <w:shd w:val="clear" w:color="auto" w:fill="auto"/>
        <w:spacing w:after="0" w:line="254" w:lineRule="exact"/>
        <w:ind w:left="480" w:right="600" w:firstLine="260"/>
        <w:jc w:val="left"/>
      </w:pPr>
      <w:proofErr w:type="gramStart"/>
      <w:r>
        <w:t>angolkór</w:t>
      </w:r>
      <w:proofErr w:type="gramEnd"/>
      <w:r>
        <w:t xml:space="preserve">, vérszegénység, farkasvakság, ellenálló-képesség csökkenése </w:t>
      </w:r>
      <w:r>
        <w:rPr>
          <w:rStyle w:val="Szvegtrzs3Nemdlt"/>
        </w:rPr>
        <w:t>Egy vitamin pár nélkül maradt. Mi jellemző rá?</w:t>
      </w:r>
    </w:p>
    <w:p w:rsidR="00BB31C4" w:rsidRDefault="00B4614C">
      <w:pPr>
        <w:pStyle w:val="Szvegtrzs30"/>
        <w:shd w:val="clear" w:color="auto" w:fill="auto"/>
        <w:spacing w:after="0" w:line="307" w:lineRule="exact"/>
        <w:ind w:left="480"/>
        <w:jc w:val="both"/>
      </w:pPr>
      <w:r>
        <w:rPr>
          <w:rStyle w:val="Szvegtrzs3FlkvrNemdlt"/>
        </w:rPr>
        <w:t xml:space="preserve">(A) </w:t>
      </w:r>
      <w:r>
        <w:t>Nagy mennyiség szükséges belőle.</w:t>
      </w:r>
      <w:r>
        <w:rPr>
          <w:rStyle w:val="Szvegtrzs3FlkvrNemdlt"/>
        </w:rPr>
        <w:t xml:space="preserve"> (B) </w:t>
      </w:r>
      <w:r>
        <w:t>Zsírban oldódik.</w:t>
      </w:r>
    </w:p>
    <w:p w:rsidR="00BB31C4" w:rsidRDefault="00B4614C">
      <w:pPr>
        <w:pStyle w:val="Szvegtrzs30"/>
        <w:shd w:val="clear" w:color="auto" w:fill="auto"/>
        <w:tabs>
          <w:tab w:val="left" w:pos="4162"/>
        </w:tabs>
        <w:spacing w:after="0" w:line="307" w:lineRule="exact"/>
        <w:ind w:left="480"/>
        <w:jc w:val="both"/>
      </w:pPr>
      <w:r>
        <w:rPr>
          <w:rStyle w:val="Szvegtrzs3FlkvrNemdlt"/>
        </w:rPr>
        <w:t xml:space="preserve">(C) </w:t>
      </w:r>
      <w:r>
        <w:t>Hiánya vérzékenységet okoz.</w:t>
      </w:r>
      <w:r>
        <w:rPr>
          <w:rStyle w:val="Szvegtrzs3FlkvrNemdlt"/>
        </w:rPr>
        <w:tab/>
        <w:t xml:space="preserve">(D) </w:t>
      </w:r>
      <w:proofErr w:type="spellStart"/>
      <w:r>
        <w:t>Elővitaminja</w:t>
      </w:r>
      <w:proofErr w:type="spellEnd"/>
      <w:r>
        <w:t xml:space="preserve"> a béta-karotin.</w:t>
      </w:r>
    </w:p>
    <w:p w:rsidR="00BB31C4" w:rsidRDefault="00B4614C">
      <w:pPr>
        <w:pStyle w:val="Szvegtrzs30"/>
        <w:numPr>
          <w:ilvl w:val="0"/>
          <w:numId w:val="3"/>
        </w:numPr>
        <w:shd w:val="clear" w:color="auto" w:fill="auto"/>
        <w:tabs>
          <w:tab w:val="left" w:pos="968"/>
        </w:tabs>
        <w:spacing w:after="0" w:line="307" w:lineRule="exact"/>
        <w:ind w:left="480"/>
        <w:jc w:val="both"/>
      </w:pPr>
      <w:r>
        <w:t xml:space="preserve">Részben a </w:t>
      </w:r>
      <w:r>
        <w:t>vastagbél baktériumai termelik.</w:t>
      </w:r>
    </w:p>
    <w:p w:rsidR="00BB31C4" w:rsidRDefault="00B4614C">
      <w:pPr>
        <w:pStyle w:val="Szvegtrzs20"/>
        <w:shd w:val="clear" w:color="auto" w:fill="auto"/>
        <w:spacing w:before="0"/>
        <w:ind w:left="480" w:firstLine="0"/>
      </w:pPr>
      <w:r>
        <w:rPr>
          <w:rStyle w:val="Szvegtrzs2Flkvr"/>
        </w:rPr>
        <w:t xml:space="preserve">Megoldás: </w:t>
      </w:r>
      <w:r>
        <w:t>A-vitamin hiánya esetén farkasvakság alakulhat ki, D-vitamin hiá</w:t>
      </w:r>
      <w:r>
        <w:softHyphen/>
        <w:t>nyában angolkór. Ha nincs elegendő C-vitamin, csökken az ellenálló-képesség, ' a B12-vitamin hiánya pedig vérszegénységhez vezethet. Pár nélkül marad</w:t>
      </w:r>
      <w:r>
        <w:t>t a K- vitamin. Ez a vitamin zsírban oldódik, részben a vastagbélben termelődik, és hiánya vérzékenységet okoz</w:t>
      </w:r>
    </w:p>
    <w:p w:rsidR="00BB31C4" w:rsidRDefault="00B4614C">
      <w:pPr>
        <w:pStyle w:val="Szvegtrzs40"/>
        <w:shd w:val="clear" w:color="auto" w:fill="auto"/>
        <w:tabs>
          <w:tab w:val="left" w:pos="2321"/>
          <w:tab w:val="left" w:pos="3454"/>
          <w:tab w:val="left" w:pos="4581"/>
          <w:tab w:val="left" w:pos="5724"/>
        </w:tabs>
        <w:spacing w:after="109" w:line="220" w:lineRule="exact"/>
        <w:ind w:left="1220"/>
      </w:pPr>
      <w:r>
        <w:t>(A) 11%</w:t>
      </w:r>
      <w:r>
        <w:tab/>
        <w:t>(B) 65%</w:t>
      </w:r>
      <w:r>
        <w:tab/>
        <w:t>(C) 24%</w:t>
      </w:r>
      <w:r>
        <w:tab/>
        <w:t>(D) 27%</w:t>
      </w:r>
      <w:r>
        <w:tab/>
        <w:t>(E</w:t>
      </w:r>
      <w:proofErr w:type="gramStart"/>
      <w:r>
        <w:t>)28</w:t>
      </w:r>
      <w:proofErr w:type="gramEnd"/>
      <w:r>
        <w:t>%</w:t>
      </w:r>
    </w:p>
    <w:p w:rsidR="00BB31C4" w:rsidRDefault="00B4614C">
      <w:pPr>
        <w:pStyle w:val="Szvegtrzs20"/>
        <w:numPr>
          <w:ilvl w:val="0"/>
          <w:numId w:val="1"/>
        </w:numPr>
        <w:shd w:val="clear" w:color="auto" w:fill="auto"/>
        <w:tabs>
          <w:tab w:val="left" w:pos="449"/>
        </w:tabs>
        <w:spacing w:before="0" w:line="312" w:lineRule="exact"/>
        <w:ind w:firstLine="0"/>
        <w:jc w:val="both"/>
      </w:pPr>
      <w:r>
        <w:t xml:space="preserve">Melyik leírásban szerepel a </w:t>
      </w:r>
      <w:r>
        <w:rPr>
          <w:rStyle w:val="Szvegtrzs2Dlt"/>
        </w:rPr>
        <w:t xml:space="preserve">Hl S e </w:t>
      </w:r>
      <w:proofErr w:type="spellStart"/>
      <w:r>
        <w:rPr>
          <w:rStyle w:val="Szvegtrzs2Dlt"/>
        </w:rPr>
        <w:t>C</w:t>
      </w:r>
      <w:r>
        <w:t>betűkből</w:t>
      </w:r>
      <w:proofErr w:type="spellEnd"/>
      <w:r>
        <w:t xml:space="preserve"> összeállítható elem vegyjele?</w:t>
      </w:r>
    </w:p>
    <w:p w:rsidR="00BB31C4" w:rsidRDefault="00B4614C">
      <w:pPr>
        <w:pStyle w:val="Szvegtrzs30"/>
        <w:numPr>
          <w:ilvl w:val="0"/>
          <w:numId w:val="4"/>
        </w:numPr>
        <w:shd w:val="clear" w:color="auto" w:fill="auto"/>
        <w:tabs>
          <w:tab w:val="left" w:pos="973"/>
        </w:tabs>
        <w:spacing w:after="0" w:line="312" w:lineRule="exact"/>
        <w:ind w:left="480"/>
        <w:jc w:val="both"/>
      </w:pPr>
      <w:r>
        <w:t>Neve a Nap görög jelentéséből e</w:t>
      </w:r>
      <w:r>
        <w:t>red, léghajók töltésére használják.</w:t>
      </w:r>
    </w:p>
    <w:p w:rsidR="00BB31C4" w:rsidRDefault="00B4614C">
      <w:pPr>
        <w:pStyle w:val="Szvegtrzs30"/>
        <w:numPr>
          <w:ilvl w:val="0"/>
          <w:numId w:val="4"/>
        </w:numPr>
        <w:shd w:val="clear" w:color="auto" w:fill="auto"/>
        <w:tabs>
          <w:tab w:val="left" w:pos="973"/>
        </w:tabs>
        <w:spacing w:after="0" w:line="312" w:lineRule="exact"/>
        <w:ind w:left="480"/>
        <w:jc w:val="both"/>
      </w:pPr>
      <w:r>
        <w:t>Színtelen, szagtalan, égést tápláló gáz.</w:t>
      </w:r>
    </w:p>
    <w:p w:rsidR="00BB31C4" w:rsidRDefault="00B4614C">
      <w:pPr>
        <w:pStyle w:val="Szvegtrzs30"/>
        <w:numPr>
          <w:ilvl w:val="0"/>
          <w:numId w:val="4"/>
        </w:numPr>
        <w:shd w:val="clear" w:color="auto" w:fill="auto"/>
        <w:tabs>
          <w:tab w:val="left" w:pos="973"/>
        </w:tabs>
        <w:spacing w:after="0" w:line="312" w:lineRule="exact"/>
        <w:ind w:left="480"/>
        <w:jc w:val="both"/>
      </w:pPr>
      <w:r>
        <w:t>Zöldessárga színű gáz, fertőtlenítő hatású.</w:t>
      </w:r>
    </w:p>
    <w:p w:rsidR="00BB31C4" w:rsidRDefault="00B4614C">
      <w:pPr>
        <w:pStyle w:val="Szvegtrzs30"/>
        <w:shd w:val="clear" w:color="auto" w:fill="auto"/>
        <w:spacing w:after="0" w:line="312" w:lineRule="exact"/>
        <w:ind w:left="480"/>
        <w:jc w:val="both"/>
      </w:pPr>
      <w:r>
        <w:rPr>
          <w:rStyle w:val="Szvegtrzs3FlkvrNemdlt"/>
        </w:rPr>
        <w:t xml:space="preserve">(DM </w:t>
      </w:r>
      <w:r>
        <w:t>VI. főcsoport eleme, mikroelemként sok élőlény számára fontos.</w:t>
      </w:r>
    </w:p>
    <w:p w:rsidR="00BB31C4" w:rsidRDefault="00B4614C">
      <w:pPr>
        <w:pStyle w:val="Szvegtrzs30"/>
        <w:shd w:val="clear" w:color="auto" w:fill="auto"/>
        <w:spacing w:after="0" w:line="312" w:lineRule="exact"/>
        <w:ind w:left="480"/>
        <w:jc w:val="both"/>
      </w:pPr>
      <w:r>
        <w:rPr>
          <w:rStyle w:val="Szvegtrzs3FlkvrNemdlt"/>
        </w:rPr>
        <w:t xml:space="preserve">(E) </w:t>
      </w:r>
      <w:r>
        <w:t>Használják régészeti leletek korának megállapítására.</w:t>
      </w:r>
    </w:p>
    <w:p w:rsidR="00BB31C4" w:rsidRDefault="00B4614C">
      <w:pPr>
        <w:pStyle w:val="Szvegtrzs20"/>
        <w:shd w:val="clear" w:color="auto" w:fill="auto"/>
        <w:spacing w:before="0"/>
        <w:ind w:left="480" w:firstLine="0"/>
        <w:jc w:val="both"/>
      </w:pPr>
      <w:r>
        <w:rPr>
          <w:rStyle w:val="Szvegtrzs2Flkvr"/>
        </w:rPr>
        <w:t xml:space="preserve">Megoldás: </w:t>
      </w:r>
      <w:r>
        <w:t xml:space="preserve">A Nap görögül: </w:t>
      </w:r>
      <w:proofErr w:type="spellStart"/>
      <w:r>
        <w:t>Helios</w:t>
      </w:r>
      <w:proofErr w:type="spellEnd"/>
      <w:r>
        <w:t xml:space="preserve">, ebből a hélium neve ered. Vegyjele, </w:t>
      </w:r>
      <w:proofErr w:type="gramStart"/>
      <w:r>
        <w:t>a</w:t>
      </w:r>
      <w:proofErr w:type="gramEnd"/>
      <w:r>
        <w:t xml:space="preserve"> He, kirakható a felsorolt betűkből. Az égést tápláló színtelen, szagtalan gáz az oxi</w:t>
      </w:r>
      <w:r>
        <w:softHyphen/>
        <w:t>gén, O</w:t>
      </w:r>
      <w:r>
        <w:rPr>
          <w:rStyle w:val="Szvegtrzs265pt"/>
        </w:rPr>
        <w:t>2</w:t>
      </w:r>
      <w:r>
        <w:t xml:space="preserve"> nem szerepel a betű</w:t>
      </w:r>
      <w:bookmarkStart w:id="1" w:name="_GoBack"/>
      <w:bookmarkEnd w:id="1"/>
      <w:r>
        <w:t>k között. Zöldessárga színű, fertőtlenítő hatású gáz</w:t>
      </w:r>
    </w:p>
    <w:sectPr w:rsidR="00BB31C4">
      <w:pgSz w:w="11900" w:h="16840"/>
      <w:pgMar w:top="338" w:right="3291" w:bottom="338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4C" w:rsidRDefault="00B4614C">
      <w:r>
        <w:separator/>
      </w:r>
    </w:p>
  </w:endnote>
  <w:endnote w:type="continuationSeparator" w:id="0">
    <w:p w:rsidR="00B4614C" w:rsidRDefault="00B4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4C" w:rsidRDefault="00B4614C"/>
  </w:footnote>
  <w:footnote w:type="continuationSeparator" w:id="0">
    <w:p w:rsidR="00B4614C" w:rsidRDefault="00B461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758"/>
    <w:multiLevelType w:val="multilevel"/>
    <w:tmpl w:val="F3161CD0"/>
    <w:lvl w:ilvl="0">
      <w:start w:val="4"/>
      <w:numFmt w:val="upp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240B7E"/>
    <w:multiLevelType w:val="multilevel"/>
    <w:tmpl w:val="1FDEF142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51451A"/>
    <w:multiLevelType w:val="multilevel"/>
    <w:tmpl w:val="7FBCF4F4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AA6DA7"/>
    <w:multiLevelType w:val="multilevel"/>
    <w:tmpl w:val="E1E4A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C4"/>
    <w:rsid w:val="00962E6B"/>
    <w:rsid w:val="00B4614C"/>
    <w:rsid w:val="00BB31C4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FlkvrNemdlt">
    <w:name w:val="Szövegtörzs (3) + Félkövér;Nem dőlt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Dlt">
    <w:name w:val="Szövegtörzs (2) +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Nemdlt">
    <w:name w:val="Szövegtörzs (3) + Nem dől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65pt">
    <w:name w:val="Szövegtörzs (2) + 6;5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line="250" w:lineRule="exac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FlkvrNemdlt">
    <w:name w:val="Szövegtörzs (3) + Félkövér;Nem dőlt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Dlt">
    <w:name w:val="Szövegtörzs (2) +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Nemdlt">
    <w:name w:val="Szövegtörzs (3) + Nem dől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65pt">
    <w:name w:val="Szövegtörzs (2) + 6;5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line="250" w:lineRule="exac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2015-11-21T10:34:00Z</dcterms:created>
  <dcterms:modified xsi:type="dcterms:W3CDTF">2015-11-21T12:57:00Z</dcterms:modified>
</cp:coreProperties>
</file>