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E75" w:rsidRPr="00361E75" w:rsidRDefault="003A14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BÁZISINTÉZMÉNYI BEMUTATKOZÁS</w:t>
      </w:r>
    </w:p>
    <w:p w:rsidR="00B04C7E" w:rsidRPr="00361E75" w:rsidRDefault="003A1444" w:rsidP="00B04C7E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2077D">
        <w:rPr>
          <w:rFonts w:ascii="Times New Roman" w:hAnsi="Times New Roman" w:cs="Times New Roman"/>
          <w:b/>
          <w:sz w:val="24"/>
          <w:szCs w:val="24"/>
          <w:u w:val="single"/>
        </w:rPr>
        <w:t>ADATOK</w:t>
      </w:r>
      <w:r w:rsidR="00B04C7E" w:rsidRPr="00361E75">
        <w:rPr>
          <w:rFonts w:ascii="Times New Roman" w:hAnsi="Times New Roman" w:cs="Times New Roman"/>
          <w:b/>
          <w:sz w:val="24"/>
          <w:szCs w:val="24"/>
        </w:rPr>
        <w:t>:</w:t>
      </w:r>
    </w:p>
    <w:p w:rsidR="007C1FFC" w:rsidRDefault="00A250E1" w:rsidP="007C1FFC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A250E1">
        <w:rPr>
          <w:rFonts w:ascii="Times New Roman" w:hAnsi="Times New Roman" w:cs="Times New Roman"/>
          <w:b/>
          <w:sz w:val="24"/>
          <w:szCs w:val="24"/>
        </w:rPr>
        <w:t>Intézmény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C1FFC" w:rsidRPr="00361E75">
        <w:rPr>
          <w:rFonts w:ascii="Times New Roman" w:hAnsi="Times New Roman" w:cs="Times New Roman"/>
          <w:sz w:val="24"/>
          <w:szCs w:val="24"/>
        </w:rPr>
        <w:t>Gyulai Implom József Általános Iskola</w:t>
      </w:r>
    </w:p>
    <w:p w:rsidR="00A250E1" w:rsidRPr="00361E75" w:rsidRDefault="00A250E1" w:rsidP="007C1FFC">
      <w:pPr>
        <w:pStyle w:val="Listaszerbekezds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9C2FE3">
        <w:rPr>
          <w:rFonts w:ascii="Times New Roman" w:hAnsi="Times New Roman" w:cs="Times New Roman"/>
          <w:b/>
          <w:sz w:val="24"/>
          <w:szCs w:val="24"/>
        </w:rPr>
        <w:t xml:space="preserve">ím: </w:t>
      </w:r>
      <w:r w:rsidR="009C2FE3" w:rsidRPr="009C2FE3">
        <w:rPr>
          <w:rFonts w:ascii="Times New Roman" w:hAnsi="Times New Roman" w:cs="Times New Roman"/>
          <w:sz w:val="24"/>
          <w:szCs w:val="24"/>
        </w:rPr>
        <w:t>5700, G</w:t>
      </w:r>
      <w:r w:rsidRPr="009C2FE3">
        <w:rPr>
          <w:rFonts w:ascii="Times New Roman" w:hAnsi="Times New Roman" w:cs="Times New Roman"/>
          <w:sz w:val="24"/>
          <w:szCs w:val="24"/>
        </w:rPr>
        <w:t>yula, Béke sgt.49.</w:t>
      </w:r>
    </w:p>
    <w:p w:rsidR="007C1FFC" w:rsidRDefault="007C1FFC" w:rsidP="007C1FFC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A250E1">
        <w:rPr>
          <w:rFonts w:ascii="Times New Roman" w:hAnsi="Times New Roman" w:cs="Times New Roman"/>
          <w:b/>
          <w:sz w:val="24"/>
          <w:szCs w:val="24"/>
        </w:rPr>
        <w:t>OM azonosító</w:t>
      </w:r>
      <w:r w:rsidRPr="00361E75">
        <w:rPr>
          <w:rFonts w:ascii="Times New Roman" w:hAnsi="Times New Roman" w:cs="Times New Roman"/>
          <w:sz w:val="24"/>
          <w:szCs w:val="24"/>
        </w:rPr>
        <w:t>:</w:t>
      </w:r>
      <w:r w:rsidR="00361E75">
        <w:rPr>
          <w:rFonts w:ascii="Times New Roman" w:hAnsi="Times New Roman" w:cs="Times New Roman"/>
          <w:sz w:val="24"/>
          <w:szCs w:val="24"/>
        </w:rPr>
        <w:t>202 978</w:t>
      </w:r>
    </w:p>
    <w:p w:rsidR="00671689" w:rsidRDefault="00361E75" w:rsidP="00361E75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A250E1">
        <w:rPr>
          <w:rFonts w:ascii="Times New Roman" w:hAnsi="Times New Roman" w:cs="Times New Roman"/>
          <w:b/>
          <w:sz w:val="24"/>
          <w:szCs w:val="24"/>
        </w:rPr>
        <w:t>Kapcsolattartó és koordinátor</w:t>
      </w:r>
      <w:r>
        <w:rPr>
          <w:rFonts w:ascii="Times New Roman" w:hAnsi="Times New Roman" w:cs="Times New Roman"/>
          <w:sz w:val="24"/>
          <w:szCs w:val="24"/>
        </w:rPr>
        <w:t xml:space="preserve">: Szintai Éva, </w:t>
      </w:r>
    </w:p>
    <w:p w:rsidR="007C1FFC" w:rsidRPr="00671689" w:rsidRDefault="00A250E1" w:rsidP="00671689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A250E1">
        <w:rPr>
          <w:rFonts w:ascii="Times New Roman" w:hAnsi="Times New Roman" w:cs="Times New Roman"/>
          <w:b/>
          <w:sz w:val="24"/>
          <w:szCs w:val="24"/>
        </w:rPr>
        <w:t>Elérhetőségek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61E75">
        <w:rPr>
          <w:rFonts w:ascii="Times New Roman" w:hAnsi="Times New Roman" w:cs="Times New Roman"/>
          <w:sz w:val="24"/>
          <w:szCs w:val="24"/>
        </w:rPr>
        <w:t>+36/66/ 560-140, +36/ 30/ 812-</w:t>
      </w:r>
      <w:r w:rsidR="00671689">
        <w:rPr>
          <w:rFonts w:ascii="Times New Roman" w:hAnsi="Times New Roman" w:cs="Times New Roman"/>
          <w:sz w:val="24"/>
          <w:szCs w:val="24"/>
        </w:rPr>
        <w:t xml:space="preserve">2672, </w:t>
      </w:r>
      <w:hyperlink r:id="rId7" w:history="1">
        <w:r w:rsidR="00361E75" w:rsidRPr="00252E2E">
          <w:rPr>
            <w:rStyle w:val="Hiperhivatkozs"/>
            <w:rFonts w:ascii="Times New Roman" w:hAnsi="Times New Roman" w:cs="Times New Roman"/>
            <w:sz w:val="24"/>
            <w:szCs w:val="24"/>
          </w:rPr>
          <w:t>implom@implom.hu</w:t>
        </w:r>
      </w:hyperlink>
      <w:r w:rsidR="00671689">
        <w:rPr>
          <w:rFonts w:ascii="Times New Roman" w:hAnsi="Times New Roman" w:cs="Times New Roman"/>
          <w:sz w:val="24"/>
          <w:szCs w:val="24"/>
        </w:rPr>
        <w:t>, szintaieva@freemail.hu</w:t>
      </w:r>
    </w:p>
    <w:p w:rsidR="007C1FFC" w:rsidRDefault="007C1FFC" w:rsidP="007C1FFC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361E75" w:rsidRPr="00671689" w:rsidRDefault="00A60468" w:rsidP="00671689">
      <w:pPr>
        <w:pStyle w:val="Listaszerbekezds"/>
        <w:numPr>
          <w:ilvl w:val="0"/>
          <w:numId w:val="1"/>
        </w:numPr>
        <w:tabs>
          <w:tab w:val="left" w:pos="3969"/>
        </w:tabs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Az </w:t>
      </w:r>
      <w:r w:rsidRPr="0072077D">
        <w:rPr>
          <w:rFonts w:ascii="Times New Roman" w:hAnsi="Times New Roman"/>
          <w:b/>
          <w:sz w:val="24"/>
          <w:szCs w:val="24"/>
          <w:u w:val="single"/>
        </w:rPr>
        <w:t>ÖRÖMPEDAGÓGIA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361E75" w:rsidRPr="00671689">
        <w:rPr>
          <w:rFonts w:ascii="Times New Roman" w:hAnsi="Times New Roman"/>
          <w:b/>
          <w:sz w:val="24"/>
          <w:szCs w:val="24"/>
        </w:rPr>
        <w:t>című nevelési-oktatási módszertani modell bemutatása</w:t>
      </w:r>
    </w:p>
    <w:p w:rsidR="00361E75" w:rsidRDefault="00361E75" w:rsidP="00361E7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jó gyakorlatokat és innovációkat magába foglaló modellünk eredete nagyon tekintélyes múltra vezethető vissza. Komplexitásnak egyik fő eleme: a mindig kiemelten kezelt </w:t>
      </w:r>
      <w:r w:rsidRPr="00B44501">
        <w:rPr>
          <w:rFonts w:ascii="Times New Roman" w:hAnsi="Times New Roman"/>
          <w:b/>
          <w:sz w:val="24"/>
          <w:szCs w:val="24"/>
        </w:rPr>
        <w:t>hagyományápolás és a folyamatos újítások</w:t>
      </w:r>
      <w:r>
        <w:rPr>
          <w:rFonts w:ascii="Times New Roman" w:hAnsi="Times New Roman"/>
          <w:sz w:val="24"/>
          <w:szCs w:val="24"/>
        </w:rPr>
        <w:t xml:space="preserve"> egyedi ötvözése.</w:t>
      </w:r>
    </w:p>
    <w:p w:rsidR="00361E75" w:rsidRDefault="00361E75" w:rsidP="00361E7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61E75" w:rsidRDefault="00361E75" w:rsidP="00361E75">
      <w:pPr>
        <w:spacing w:after="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Iskolánk, a </w:t>
      </w:r>
      <w:r w:rsidRPr="00B242BD">
        <w:rPr>
          <w:rFonts w:ascii="Times New Roman" w:hAnsi="Times New Roman"/>
          <w:b/>
          <w:sz w:val="24"/>
          <w:szCs w:val="24"/>
        </w:rPr>
        <w:t>Gyulai Implom József Általános Iskola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</w:rPr>
        <w:t>hosszú évtizedekre visszanyúló történetével, központi elhelyezkedésével, az alapfokú oktatásban legmagasabb gyermek és alkalmazotti létszámával a város kulturális életének fontos tényezője.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</w:rPr>
        <w:t>Több mint 80 éves épülete felújításának, bővítésének köszönhetően egy, a helyét a 21. században is megálló, modern oktatási intézmény. Tantestületünket mindig jellemezte a hagyományok ápolása mellett- német nemzetiségi nyelvoktatás, iskolánk névadója által meghatározott sokoldalú kulturális örökség- a folyamatos megújulásra való igény. Sok területen „úttörők” voltunk: értékközvetítő pedagógia (NYIK és ÉKP program), informatika-oktatás, angol nyelvoktatás bevezetése. Az ezekből levonható tanulságok segítették annak az attitűdnek a kialakítását, hogy újítani úgy kell, hogy közben megőrzünk. Pedagógusaink kreativitását, ambiciózusságát bizonyítja széleskörű szakköri tevékenységünk és sikeres verseny múltunk. Ezeket a törekvéseket tükrözi pályázati tevékenységünk is: különböző lehetőségeket nyújtó pályázatokhoz kapcsolódtunk tudatos és több lépcsős „építkezéssel”. Ezek lehetővé tették és teszik képzések által a legkorszerűbb tanulásszervezési eljárások egyre tudatosabb, átgondoltabb megvalósítását. Az eszközbeszerzések és az épület felújítás, korszerűsítés és bővítés pedig ennek szükséges hátterét biztosítják. A pályázatokhoz kapcsolódó programok erősítik, formálják a közösséget, kapcsolati hálót építenek városunkban, sőt még külföldi testvériskolákkal is.</w:t>
      </w:r>
    </w:p>
    <w:p w:rsidR="006F597E" w:rsidRDefault="006F597E" w:rsidP="00A60468">
      <w:pPr>
        <w:spacing w:after="0"/>
        <w:jc w:val="center"/>
        <w:rPr>
          <w:rFonts w:ascii="Times New Roman" w:eastAsia="Times New Roman" w:hAnsi="Times New Roman"/>
          <w:sz w:val="24"/>
        </w:rPr>
      </w:pPr>
    </w:p>
    <w:p w:rsidR="006F597E" w:rsidRDefault="003A1444" w:rsidP="00A60468">
      <w:pPr>
        <w:spacing w:after="0"/>
        <w:jc w:val="center"/>
        <w:rPr>
          <w:rFonts w:ascii="Times New Roman" w:eastAsia="Times New Roman" w:hAnsi="Times New Roman"/>
          <w:sz w:val="24"/>
        </w:rPr>
      </w:pPr>
      <w:r w:rsidRPr="003A1444">
        <w:rPr>
          <w:rFonts w:ascii="Times New Roman" w:eastAsia="Times New Roman" w:hAnsi="Times New Roman"/>
          <w:noProof/>
          <w:sz w:val="24"/>
          <w:lang w:eastAsia="hu-HU"/>
        </w:rPr>
        <w:drawing>
          <wp:inline distT="0" distB="0" distL="0" distR="0" wp14:anchorId="1F074138" wp14:editId="4D080A44">
            <wp:extent cx="1916031" cy="143702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2681" cy="145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444">
        <w:rPr>
          <w:rFonts w:ascii="Times New Roman" w:eastAsia="Times New Roman" w:hAnsi="Times New Roman"/>
          <w:noProof/>
          <w:sz w:val="24"/>
          <w:lang w:eastAsia="hu-HU"/>
        </w:rPr>
        <w:drawing>
          <wp:inline distT="0" distB="0" distL="0" distR="0" wp14:anchorId="0B4E06BF" wp14:editId="1229D7A6">
            <wp:extent cx="2011362" cy="178391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1362" cy="178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444">
        <w:rPr>
          <w:rFonts w:ascii="Times New Roman" w:eastAsia="Times New Roman" w:hAnsi="Times New Roman"/>
          <w:noProof/>
          <w:sz w:val="24"/>
          <w:lang w:eastAsia="hu-HU"/>
        </w:rPr>
        <w:drawing>
          <wp:inline distT="0" distB="0" distL="0" distR="0" wp14:anchorId="6A8449C9" wp14:editId="1DF1ABDF">
            <wp:extent cx="1796121" cy="1347091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6121" cy="134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444" w:rsidRDefault="003A1444" w:rsidP="00A60468">
      <w:pPr>
        <w:spacing w:after="0"/>
        <w:jc w:val="center"/>
        <w:rPr>
          <w:rFonts w:ascii="Times New Roman" w:eastAsia="Times New Roman" w:hAnsi="Times New Roman"/>
          <w:sz w:val="24"/>
        </w:rPr>
      </w:pPr>
    </w:p>
    <w:p w:rsidR="006F597E" w:rsidRDefault="006F597E" w:rsidP="00361E75">
      <w:pPr>
        <w:spacing w:after="0"/>
        <w:jc w:val="both"/>
        <w:rPr>
          <w:rFonts w:ascii="Times New Roman" w:eastAsia="Times New Roman" w:hAnsi="Times New Roman"/>
          <w:sz w:val="24"/>
        </w:rPr>
      </w:pPr>
    </w:p>
    <w:p w:rsidR="00361E75" w:rsidRDefault="00B242BD" w:rsidP="00361E75">
      <w:pPr>
        <w:tabs>
          <w:tab w:val="left" w:pos="3969"/>
        </w:tabs>
        <w:spacing w:after="12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242BD">
        <w:rPr>
          <w:rFonts w:ascii="Times New Roman" w:eastAsia="Times New Roman" w:hAnsi="Times New Roman"/>
          <w:b/>
          <w:sz w:val="24"/>
        </w:rPr>
        <w:t>Bázisintézményi programunkban</w:t>
      </w:r>
      <w:r>
        <w:rPr>
          <w:rFonts w:ascii="Times New Roman" w:eastAsia="Times New Roman" w:hAnsi="Times New Roman"/>
          <w:sz w:val="24"/>
        </w:rPr>
        <w:t xml:space="preserve"> a</w:t>
      </w:r>
      <w:r w:rsidR="00361E75">
        <w:rPr>
          <w:rFonts w:ascii="Times New Roman" w:eastAsia="Times New Roman" w:hAnsi="Times New Roman"/>
          <w:sz w:val="24"/>
          <w:szCs w:val="24"/>
        </w:rPr>
        <w:t>lapvetéseként azt fogalmaztuk</w:t>
      </w:r>
      <w:r w:rsidR="00361E75" w:rsidRPr="00C000A1">
        <w:rPr>
          <w:rFonts w:ascii="Times New Roman" w:eastAsia="Times New Roman" w:hAnsi="Times New Roman"/>
          <w:sz w:val="24"/>
          <w:szCs w:val="24"/>
        </w:rPr>
        <w:t xml:space="preserve"> meg, hogy </w:t>
      </w:r>
      <w:r w:rsidR="00361E75">
        <w:rPr>
          <w:rFonts w:ascii="Times New Roman" w:eastAsia="Times New Roman" w:hAnsi="Times New Roman"/>
          <w:sz w:val="24"/>
          <w:szCs w:val="24"/>
        </w:rPr>
        <w:t>az eddigi szakmai tapasztalataink</w:t>
      </w:r>
      <w:r w:rsidR="00361E75" w:rsidRPr="00C000A1">
        <w:rPr>
          <w:rFonts w:ascii="Times New Roman" w:eastAsia="Times New Roman" w:hAnsi="Times New Roman"/>
          <w:sz w:val="24"/>
          <w:szCs w:val="24"/>
        </w:rPr>
        <w:t>ra</w:t>
      </w:r>
      <w:r w:rsidR="00EE2ABA">
        <w:rPr>
          <w:rFonts w:ascii="Times New Roman" w:eastAsia="Times New Roman" w:hAnsi="Times New Roman"/>
          <w:sz w:val="24"/>
          <w:szCs w:val="24"/>
        </w:rPr>
        <w:t>, egyéni tanítási, nevelési ú</w:t>
      </w:r>
      <w:r w:rsidR="00361E75">
        <w:rPr>
          <w:rFonts w:ascii="Times New Roman" w:eastAsia="Times New Roman" w:hAnsi="Times New Roman"/>
          <w:sz w:val="24"/>
          <w:szCs w:val="24"/>
        </w:rPr>
        <w:t>tjaink</w:t>
      </w:r>
      <w:r w:rsidR="00361E75" w:rsidRPr="00C000A1">
        <w:rPr>
          <w:rFonts w:ascii="Times New Roman" w:eastAsia="Times New Roman" w:hAnsi="Times New Roman"/>
          <w:sz w:val="24"/>
          <w:szCs w:val="24"/>
        </w:rPr>
        <w:t xml:space="preserve">ra, korábbi </w:t>
      </w:r>
      <w:r w:rsidR="00361E75">
        <w:rPr>
          <w:rFonts w:ascii="Times New Roman" w:eastAsia="Times New Roman" w:hAnsi="Times New Roman"/>
          <w:sz w:val="24"/>
          <w:szCs w:val="24"/>
        </w:rPr>
        <w:t>innovációinkra, jó gyakorlataink</w:t>
      </w:r>
      <w:r w:rsidR="00361E75" w:rsidRPr="00C000A1">
        <w:rPr>
          <w:rFonts w:ascii="Times New Roman" w:eastAsia="Times New Roman" w:hAnsi="Times New Roman"/>
          <w:sz w:val="24"/>
          <w:szCs w:val="24"/>
        </w:rPr>
        <w:t>ra</w:t>
      </w:r>
      <w:r w:rsidR="00361E75">
        <w:rPr>
          <w:rFonts w:ascii="Times New Roman" w:eastAsia="Times New Roman" w:hAnsi="Times New Roman"/>
          <w:sz w:val="24"/>
          <w:szCs w:val="24"/>
        </w:rPr>
        <w:t>, mint meglévő bázisra</w:t>
      </w:r>
      <w:r w:rsidR="00361E75" w:rsidRPr="00C000A1">
        <w:rPr>
          <w:rFonts w:ascii="Times New Roman" w:eastAsia="Times New Roman" w:hAnsi="Times New Roman"/>
          <w:sz w:val="24"/>
          <w:szCs w:val="24"/>
        </w:rPr>
        <w:t xml:space="preserve"> épülően</w:t>
      </w:r>
      <w:r w:rsidR="00361E75">
        <w:rPr>
          <w:rFonts w:ascii="Times New Roman" w:eastAsia="Times New Roman" w:hAnsi="Times New Roman"/>
          <w:sz w:val="24"/>
          <w:szCs w:val="24"/>
        </w:rPr>
        <w:t xml:space="preserve"> tudjuk a program ter</w:t>
      </w:r>
      <w:r>
        <w:rPr>
          <w:rFonts w:ascii="Times New Roman" w:eastAsia="Times New Roman" w:hAnsi="Times New Roman"/>
          <w:sz w:val="24"/>
          <w:szCs w:val="24"/>
        </w:rPr>
        <w:t>vezését indítani. Mi</w:t>
      </w:r>
      <w:r w:rsidR="00361E75">
        <w:rPr>
          <w:rFonts w:ascii="Times New Roman" w:eastAsia="Times New Roman" w:hAnsi="Times New Roman"/>
          <w:sz w:val="24"/>
          <w:szCs w:val="24"/>
        </w:rPr>
        <w:t>ndig a gyermekközpontúság vezérelt, ez lett a vezérfonal a továbbiakhoz is.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361E75">
        <w:rPr>
          <w:rFonts w:ascii="Times New Roman" w:eastAsia="Times New Roman" w:hAnsi="Times New Roman"/>
          <w:sz w:val="24"/>
          <w:szCs w:val="24"/>
        </w:rPr>
        <w:t>Az elmúlt tanévek során több lépcsőben, négy olyan adaptív vagy részben adaptív programelem került a palettára, melyek kirajzolják az elkövetkező évek feladatait és lehetőségeit. Ezeknél fontos az alulról jövő kezdeményezés ereje: az azokat bevezető ko</w:t>
      </w:r>
      <w:r w:rsidR="00D96824">
        <w:rPr>
          <w:rFonts w:ascii="Times New Roman" w:eastAsia="Times New Roman" w:hAnsi="Times New Roman"/>
          <w:sz w:val="24"/>
          <w:szCs w:val="24"/>
        </w:rPr>
        <w:t>llegáink maguk indították</w:t>
      </w:r>
      <w:r w:rsidR="00361E75">
        <w:rPr>
          <w:rFonts w:ascii="Times New Roman" w:eastAsia="Times New Roman" w:hAnsi="Times New Roman"/>
          <w:sz w:val="24"/>
          <w:szCs w:val="24"/>
        </w:rPr>
        <w:t xml:space="preserve"> három esetben futó mesterprogram alapját képezve. A négy elem komplexitásá</w:t>
      </w:r>
      <w:r w:rsidR="00EE2ABA">
        <w:rPr>
          <w:rFonts w:ascii="Times New Roman" w:eastAsia="Times New Roman" w:hAnsi="Times New Roman"/>
          <w:sz w:val="24"/>
          <w:szCs w:val="24"/>
        </w:rPr>
        <w:t>t az is adja, hogy minden tanuló</w:t>
      </w:r>
      <w:r w:rsidR="00361E75">
        <w:rPr>
          <w:rFonts w:ascii="Times New Roman" w:eastAsia="Times New Roman" w:hAnsi="Times New Roman"/>
          <w:sz w:val="24"/>
          <w:szCs w:val="24"/>
        </w:rPr>
        <w:t>nkat érint valamilyen tanórai vagy azon kívüli megvalósulási formában, minden műveltségterületet felölel és nagyon sok tanulói és</w:t>
      </w:r>
      <w:r w:rsidR="00D96824">
        <w:rPr>
          <w:rFonts w:ascii="Times New Roman" w:eastAsia="Times New Roman" w:hAnsi="Times New Roman"/>
          <w:sz w:val="24"/>
          <w:szCs w:val="24"/>
        </w:rPr>
        <w:t xml:space="preserve"> </w:t>
      </w:r>
      <w:r w:rsidR="00361E75">
        <w:rPr>
          <w:rFonts w:ascii="Times New Roman" w:eastAsia="Times New Roman" w:hAnsi="Times New Roman"/>
          <w:sz w:val="24"/>
          <w:szCs w:val="24"/>
        </w:rPr>
        <w:t xml:space="preserve">pedagógusi kompetenciát fejleszt egyszerre. Közös alapjuk. </w:t>
      </w:r>
      <w:r w:rsidR="00361E75" w:rsidRPr="005F49EC">
        <w:rPr>
          <w:rFonts w:ascii="Times New Roman" w:eastAsia="Times New Roman" w:hAnsi="Times New Roman"/>
          <w:b/>
          <w:sz w:val="24"/>
          <w:szCs w:val="24"/>
        </w:rPr>
        <w:t>az élmény- és gyermekközpontúság.</w:t>
      </w:r>
    </w:p>
    <w:p w:rsidR="003A1444" w:rsidRDefault="003A1444" w:rsidP="00361E75">
      <w:pPr>
        <w:tabs>
          <w:tab w:val="left" w:pos="3969"/>
        </w:tabs>
        <w:spacing w:after="1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A60468" w:rsidRDefault="003A1444" w:rsidP="003A1444">
      <w:pPr>
        <w:tabs>
          <w:tab w:val="left" w:pos="3969"/>
        </w:tabs>
        <w:spacing w:after="12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3A1444">
        <w:rPr>
          <w:rFonts w:ascii="Times New Roman" w:eastAsia="Times New Roman" w:hAnsi="Times New Roman"/>
          <w:b/>
          <w:noProof/>
          <w:sz w:val="24"/>
          <w:szCs w:val="24"/>
          <w:lang w:eastAsia="hu-HU"/>
        </w:rPr>
        <w:drawing>
          <wp:inline distT="0" distB="0" distL="0" distR="0" wp14:anchorId="28CF0C06" wp14:editId="50892510">
            <wp:extent cx="1098446" cy="823834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5650" cy="84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444">
        <w:rPr>
          <w:rFonts w:ascii="Times New Roman" w:eastAsia="Times New Roman" w:hAnsi="Times New Roman"/>
          <w:b/>
          <w:noProof/>
          <w:sz w:val="24"/>
          <w:szCs w:val="24"/>
          <w:lang w:eastAsia="hu-HU"/>
        </w:rPr>
        <w:drawing>
          <wp:inline distT="0" distB="0" distL="0" distR="0" wp14:anchorId="323C9844" wp14:editId="6F6C5258">
            <wp:extent cx="1311224" cy="98341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4393" cy="100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444">
        <w:rPr>
          <w:rFonts w:ascii="Times New Roman" w:eastAsia="Times New Roman" w:hAnsi="Times New Roman"/>
          <w:b/>
          <w:noProof/>
          <w:sz w:val="24"/>
          <w:szCs w:val="24"/>
          <w:lang w:eastAsia="hu-HU"/>
        </w:rPr>
        <w:drawing>
          <wp:inline distT="0" distB="0" distL="0" distR="0" wp14:anchorId="219CA5E2" wp14:editId="0ACF4904">
            <wp:extent cx="1634082" cy="1225561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4486" cy="12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444">
        <w:rPr>
          <w:rFonts w:ascii="Times New Roman" w:eastAsia="Times New Roman" w:hAnsi="Times New Roman"/>
          <w:b/>
          <w:noProof/>
          <w:sz w:val="24"/>
          <w:szCs w:val="24"/>
          <w:lang w:eastAsia="hu-HU"/>
        </w:rPr>
        <w:drawing>
          <wp:inline distT="0" distB="0" distL="0" distR="0" wp14:anchorId="452805B1" wp14:editId="64A01988">
            <wp:extent cx="1371600" cy="10287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5005" cy="107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77D" w:rsidRDefault="0072077D" w:rsidP="00340307">
      <w:pPr>
        <w:tabs>
          <w:tab w:val="left" w:pos="3969"/>
        </w:tabs>
        <w:spacing w:after="120"/>
        <w:rPr>
          <w:rFonts w:ascii="Times New Roman" w:eastAsia="Times New Roman" w:hAnsi="Times New Roman"/>
          <w:b/>
          <w:sz w:val="24"/>
          <w:szCs w:val="24"/>
        </w:rPr>
      </w:pPr>
    </w:p>
    <w:p w:rsidR="003A1444" w:rsidRPr="0072077D" w:rsidRDefault="0072077D" w:rsidP="0072077D">
      <w:pPr>
        <w:tabs>
          <w:tab w:val="left" w:pos="548"/>
          <w:tab w:val="left" w:pos="3969"/>
        </w:tabs>
        <w:spacing w:after="120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 w:rsidRPr="0072077D">
        <w:rPr>
          <w:rFonts w:ascii="Times New Roman" w:eastAsia="Times New Roman" w:hAnsi="Times New Roman"/>
          <w:b/>
          <w:sz w:val="24"/>
          <w:szCs w:val="24"/>
          <w:u w:val="single"/>
        </w:rPr>
        <w:t>PROGRAMELEM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EK:</w:t>
      </w:r>
    </w:p>
    <w:p w:rsidR="0072077D" w:rsidRPr="003A1444" w:rsidRDefault="0072077D" w:rsidP="003A1444">
      <w:pPr>
        <w:tabs>
          <w:tab w:val="left" w:pos="3969"/>
        </w:tabs>
        <w:spacing w:after="12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61E75" w:rsidRDefault="00361E75" w:rsidP="00361E75">
      <w:pPr>
        <w:pStyle w:val="Listaszerbekezds"/>
        <w:numPr>
          <w:ilvl w:val="0"/>
          <w:numId w:val="6"/>
        </w:numPr>
        <w:tabs>
          <w:tab w:val="left" w:pos="3969"/>
        </w:tabs>
        <w:spacing w:after="12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8231CF">
        <w:rPr>
          <w:rFonts w:ascii="Times New Roman" w:eastAsia="Times New Roman" w:hAnsi="Times New Roman"/>
          <w:b/>
          <w:sz w:val="24"/>
          <w:szCs w:val="24"/>
          <w:u w:val="single"/>
        </w:rPr>
        <w:t>Sakk-palota program</w:t>
      </w:r>
    </w:p>
    <w:p w:rsidR="00340307" w:rsidRPr="00387776" w:rsidRDefault="00340307" w:rsidP="00340307">
      <w:pPr>
        <w:pStyle w:val="Listaszerbekezds"/>
        <w:tabs>
          <w:tab w:val="left" w:pos="3969"/>
        </w:tabs>
        <w:spacing w:after="12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6F597E" w:rsidRDefault="00361E75" w:rsidP="00D96824">
      <w:pPr>
        <w:jc w:val="both"/>
        <w:rPr>
          <w:rFonts w:ascii="Times New Roman" w:hAnsi="Times New Roman"/>
          <w:sz w:val="24"/>
          <w:szCs w:val="24"/>
        </w:rPr>
      </w:pPr>
      <w:r w:rsidRPr="00B242BD">
        <w:rPr>
          <w:rFonts w:ascii="Times New Roman" w:hAnsi="Times New Roman"/>
          <w:sz w:val="24"/>
          <w:szCs w:val="24"/>
        </w:rPr>
        <w:t>A Polgár Judit Sakk Alapítvány oktatási programcsomagjának, a Sakkpalota Képessé</w:t>
      </w:r>
      <w:r w:rsidR="001D2642">
        <w:rPr>
          <w:rFonts w:ascii="Times New Roman" w:hAnsi="Times New Roman"/>
          <w:sz w:val="24"/>
          <w:szCs w:val="24"/>
        </w:rPr>
        <w:t xml:space="preserve">gfejlesztő Oktatási Programnak Hubáné Kovács Katalin </w:t>
      </w:r>
      <w:r w:rsidRPr="00B242BD">
        <w:rPr>
          <w:rFonts w:ascii="Times New Roman" w:hAnsi="Times New Roman"/>
          <w:sz w:val="24"/>
          <w:szCs w:val="24"/>
        </w:rPr>
        <w:t xml:space="preserve"> </w:t>
      </w:r>
      <w:r w:rsidR="00D96824">
        <w:rPr>
          <w:rFonts w:ascii="Times New Roman" w:hAnsi="Times New Roman"/>
          <w:sz w:val="24"/>
          <w:szCs w:val="24"/>
        </w:rPr>
        <w:t xml:space="preserve">futó </w:t>
      </w:r>
      <w:r w:rsidR="001D2642">
        <w:rPr>
          <w:rFonts w:ascii="Times New Roman" w:hAnsi="Times New Roman"/>
          <w:sz w:val="24"/>
          <w:szCs w:val="24"/>
        </w:rPr>
        <w:t xml:space="preserve">és  Vincze Zoltánné most íródó </w:t>
      </w:r>
      <w:r w:rsidR="00D96824">
        <w:rPr>
          <w:rFonts w:ascii="Times New Roman" w:hAnsi="Times New Roman"/>
          <w:sz w:val="24"/>
          <w:szCs w:val="24"/>
        </w:rPr>
        <w:t xml:space="preserve">mesterprogramhoz kapcsolódó </w:t>
      </w:r>
      <w:r w:rsidRPr="00B242BD">
        <w:rPr>
          <w:rFonts w:ascii="Times New Roman" w:hAnsi="Times New Roman"/>
          <w:sz w:val="24"/>
          <w:szCs w:val="24"/>
        </w:rPr>
        <w:t>bevezetésével elsősorban a problémamegoldó és a stratégiai gondolkodást kívánjuk fejleszteni. Mivel a program kialakítása során a tantárgyi keresztkompetenciák fejlesztése is beépült a tananyagba, így lehetőségünk nyílik a matematikai, a szövegértési és a természettudomány</w:t>
      </w:r>
      <w:r w:rsidR="00D96824">
        <w:rPr>
          <w:rFonts w:ascii="Times New Roman" w:hAnsi="Times New Roman"/>
          <w:sz w:val="24"/>
          <w:szCs w:val="24"/>
        </w:rPr>
        <w:t>os kompetencia fejlesztésére is, sőt megjelenik testnevelés órákon és a szabadidőben is!</w:t>
      </w:r>
      <w:r w:rsidR="001D2642">
        <w:rPr>
          <w:rFonts w:ascii="Times New Roman" w:hAnsi="Times New Roman"/>
          <w:sz w:val="24"/>
          <w:szCs w:val="24"/>
        </w:rPr>
        <w:t xml:space="preserve"> Így a gyerekek mindennapjainak a</w:t>
      </w:r>
      <w:r w:rsidR="001B440A">
        <w:rPr>
          <w:rFonts w:ascii="Times New Roman" w:hAnsi="Times New Roman"/>
          <w:sz w:val="24"/>
          <w:szCs w:val="24"/>
        </w:rPr>
        <w:t xml:space="preserve"> részévé vált</w:t>
      </w:r>
    </w:p>
    <w:p w:rsidR="003A1444" w:rsidRPr="00525161" w:rsidRDefault="002A71F2" w:rsidP="00525161">
      <w:pPr>
        <w:tabs>
          <w:tab w:val="left" w:pos="3969"/>
        </w:tabs>
        <w:spacing w:after="120"/>
        <w:jc w:val="center"/>
        <w:rPr>
          <w:rFonts w:ascii="Times New Roman" w:hAnsi="Times New Roman"/>
          <w:sz w:val="24"/>
          <w:szCs w:val="24"/>
        </w:rPr>
      </w:pPr>
      <w:r w:rsidRPr="002A71F2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6DA185C" wp14:editId="37E54CF3">
            <wp:extent cx="1727200" cy="12954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40A" w:rsidRPr="001B440A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FB718A1" wp14:editId="1007133A">
            <wp:extent cx="1599353" cy="119951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2183" cy="12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40A" w:rsidRPr="001B440A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B2702AF" wp14:editId="02326210">
            <wp:extent cx="1675130" cy="1256347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594" cy="12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75" w:rsidRDefault="00361E75" w:rsidP="00361E75">
      <w:pPr>
        <w:pStyle w:val="Listaszerbekezds"/>
        <w:numPr>
          <w:ilvl w:val="0"/>
          <w:numId w:val="8"/>
        </w:numPr>
        <w:tabs>
          <w:tab w:val="left" w:pos="3969"/>
        </w:tabs>
        <w:spacing w:after="12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8231CF">
        <w:rPr>
          <w:rFonts w:ascii="Times New Roman" w:eastAsia="Times New Roman" w:hAnsi="Times New Roman"/>
          <w:b/>
          <w:sz w:val="24"/>
          <w:szCs w:val="24"/>
          <w:u w:val="single"/>
        </w:rPr>
        <w:t>Mozgáskotta program</w:t>
      </w:r>
    </w:p>
    <w:p w:rsidR="00340307" w:rsidRPr="0076248E" w:rsidRDefault="00340307" w:rsidP="00340307">
      <w:pPr>
        <w:pStyle w:val="Listaszerbekezds"/>
        <w:tabs>
          <w:tab w:val="left" w:pos="3969"/>
        </w:tabs>
        <w:spacing w:after="12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722D0" w:rsidRDefault="00361E75" w:rsidP="00C722D0">
      <w:pPr>
        <w:jc w:val="both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B242BD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A Magyar Mozgáskotta Módszer a gyermekközpont</w:t>
      </w:r>
      <w:r w:rsidR="00D9682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ú módszertani kutatások</w:t>
      </w:r>
      <w:r w:rsidRPr="00B242BD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eredményeként olyan tervszerű és hatékony eszközt kínál a pedagógusoknak, fejlesztőpedagógusoknak, amely a kisgyermekkor testi és pszichológiai sajátosságaihoz alkalmazkodva játékos módon fejleszti a gyermek testi, kognitív, affektív és viselkedéses </w:t>
      </w:r>
      <w:r w:rsidR="00D9682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funkcióit. T</w:t>
      </w:r>
      <w:r w:rsidRPr="00B242BD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ornaterem híján a csoportszobák átrendezésével is alkalmat nyújt arra, hogy a mozgás és a sport a mindennapok meghatározó élményévé váljon.</w:t>
      </w:r>
      <w:r w:rsidR="00B242BD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1D264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Árkusné Megyeri Veronika koordinálásával matematika és m</w:t>
      </w:r>
      <w:r w:rsidRPr="00B242BD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agyar órákon </w:t>
      </w:r>
      <w:r w:rsidR="00D96824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is</w:t>
      </w:r>
      <w:r w:rsidRPr="00B242BD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hasznosítjuk a mozgáskotta módszertanát. A hangok, betűk tanulását, illetve a számok világába</w:t>
      </w:r>
      <w:r w:rsidR="0027709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n való eligazodást is segíti ez </w:t>
      </w:r>
      <w:r w:rsidR="001D2642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gyermekek által kedvelt</w:t>
      </w:r>
      <w:r w:rsidRPr="00B242BD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mozgásos tanulási </w:t>
      </w:r>
      <w:r w:rsidR="0034030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forma.</w:t>
      </w:r>
    </w:p>
    <w:p w:rsidR="0072077D" w:rsidRDefault="001B440A" w:rsidP="00C722D0">
      <w:pPr>
        <w:jc w:val="both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1B440A">
        <w:rPr>
          <w:rFonts w:ascii="Times New Roman" w:hAnsi="Times New Roman"/>
          <w:bCs/>
          <w:noProof/>
          <w:color w:val="000000" w:themeColor="text1"/>
          <w:sz w:val="24"/>
          <w:szCs w:val="24"/>
          <w:shd w:val="clear" w:color="auto" w:fill="FFFFFF"/>
          <w:lang w:eastAsia="hu-HU"/>
        </w:rPr>
        <w:drawing>
          <wp:inline distT="0" distB="0" distL="0" distR="0" wp14:anchorId="3D711D03" wp14:editId="3772D674">
            <wp:extent cx="1567815" cy="1175861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3736" cy="11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40A">
        <w:rPr>
          <w:rFonts w:ascii="Times New Roman" w:hAnsi="Times New Roman"/>
          <w:bCs/>
          <w:noProof/>
          <w:color w:val="000000" w:themeColor="text1"/>
          <w:sz w:val="24"/>
          <w:szCs w:val="24"/>
          <w:shd w:val="clear" w:color="auto" w:fill="FFFFFF"/>
          <w:lang w:eastAsia="hu-HU"/>
        </w:rPr>
        <w:drawing>
          <wp:inline distT="0" distB="0" distL="0" distR="0" wp14:anchorId="327698C9" wp14:editId="6DE13142">
            <wp:extent cx="1888066" cy="141605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0729" cy="141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40A">
        <w:rPr>
          <w:rFonts w:ascii="Times New Roman" w:hAnsi="Times New Roman"/>
          <w:bCs/>
          <w:noProof/>
          <w:color w:val="000000" w:themeColor="text1"/>
          <w:sz w:val="24"/>
          <w:szCs w:val="24"/>
          <w:shd w:val="clear" w:color="auto" w:fill="FFFFFF"/>
          <w:lang w:eastAsia="hu-HU"/>
        </w:rPr>
        <w:drawing>
          <wp:inline distT="0" distB="0" distL="0" distR="0" wp14:anchorId="70F8A086" wp14:editId="7CB7DF81">
            <wp:extent cx="2120476" cy="1590357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9704" cy="160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444" w:rsidRPr="00C722D0" w:rsidRDefault="003A1444" w:rsidP="00C722D0">
      <w:pPr>
        <w:jc w:val="both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361E75" w:rsidRPr="00340307" w:rsidRDefault="00361E75" w:rsidP="00B242BD">
      <w:pPr>
        <w:pStyle w:val="Listaszerbekezds"/>
        <w:numPr>
          <w:ilvl w:val="0"/>
          <w:numId w:val="8"/>
        </w:numPr>
        <w:jc w:val="both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 w:rsidRPr="009D0532">
        <w:rPr>
          <w:rFonts w:ascii="Times New Roman" w:eastAsia="Times New Roman" w:hAnsi="Times New Roman"/>
          <w:b/>
          <w:sz w:val="24"/>
          <w:szCs w:val="24"/>
          <w:u w:val="single"/>
        </w:rPr>
        <w:t>Boldogságóra program</w:t>
      </w:r>
    </w:p>
    <w:p w:rsidR="00340307" w:rsidRPr="00B242BD" w:rsidRDefault="00340307" w:rsidP="00340307">
      <w:pPr>
        <w:pStyle w:val="Listaszerbekezds"/>
        <w:jc w:val="both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72077D" w:rsidRDefault="00361E75" w:rsidP="00C9199D">
      <w:pPr>
        <w:jc w:val="both"/>
        <w:rPr>
          <w:rFonts w:ascii="Times New Roman" w:hAnsi="Times New Roman"/>
          <w:sz w:val="24"/>
          <w:szCs w:val="24"/>
        </w:rPr>
      </w:pPr>
      <w:r w:rsidRPr="00B242BD">
        <w:rPr>
          <w:rFonts w:ascii="Times New Roman" w:hAnsi="Times New Roman"/>
          <w:sz w:val="24"/>
          <w:szCs w:val="24"/>
        </w:rPr>
        <w:t>A</w:t>
      </w:r>
      <w:r w:rsidR="00B242BD">
        <w:rPr>
          <w:rFonts w:ascii="Times New Roman" w:hAnsi="Times New Roman"/>
          <w:sz w:val="24"/>
          <w:szCs w:val="24"/>
        </w:rPr>
        <w:t xml:space="preserve"> </w:t>
      </w:r>
      <w:r w:rsidRPr="00B242BD">
        <w:rPr>
          <w:rFonts w:ascii="Times New Roman" w:hAnsi="Times New Roman"/>
          <w:sz w:val="24"/>
          <w:szCs w:val="24"/>
        </w:rPr>
        <w:t>Bagdy Bella és Dr. Bagdi Emőke nevével fémjelzett</w:t>
      </w:r>
      <w:r w:rsidR="00EE2ABA">
        <w:rPr>
          <w:rFonts w:ascii="Times New Roman" w:hAnsi="Times New Roman"/>
          <w:sz w:val="24"/>
          <w:szCs w:val="24"/>
        </w:rPr>
        <w:t xml:space="preserve"> Boldog iskola mozgalom Szintai Éva </w:t>
      </w:r>
      <w:r w:rsidR="00D96824">
        <w:rPr>
          <w:rFonts w:ascii="Times New Roman" w:hAnsi="Times New Roman"/>
          <w:sz w:val="24"/>
          <w:szCs w:val="24"/>
        </w:rPr>
        <w:t>mesterprogram</w:t>
      </w:r>
      <w:r w:rsidR="00EE2ABA">
        <w:rPr>
          <w:rFonts w:ascii="Times New Roman" w:hAnsi="Times New Roman"/>
          <w:sz w:val="24"/>
          <w:szCs w:val="24"/>
        </w:rPr>
        <w:t>jának alapját képezi. Adaptálása és tovább gondolása</w:t>
      </w:r>
      <w:r w:rsidR="00D96824">
        <w:rPr>
          <w:rFonts w:ascii="Times New Roman" w:hAnsi="Times New Roman"/>
          <w:sz w:val="24"/>
          <w:szCs w:val="24"/>
        </w:rPr>
        <w:t xml:space="preserve"> folyik</w:t>
      </w:r>
      <w:r w:rsidRPr="00B242BD">
        <w:rPr>
          <w:rFonts w:ascii="Times New Roman" w:hAnsi="Times New Roman"/>
          <w:sz w:val="24"/>
          <w:szCs w:val="24"/>
        </w:rPr>
        <w:t xml:space="preserve"> </w:t>
      </w:r>
      <w:r w:rsidR="00EE2ABA">
        <w:rPr>
          <w:rFonts w:ascii="Times New Roman" w:hAnsi="Times New Roman"/>
          <w:sz w:val="24"/>
          <w:szCs w:val="24"/>
        </w:rPr>
        <w:t>boldogságórák tartásával</w:t>
      </w:r>
      <w:r w:rsidR="00B242BD">
        <w:rPr>
          <w:rFonts w:ascii="Times New Roman" w:hAnsi="Times New Roman"/>
          <w:sz w:val="24"/>
          <w:szCs w:val="24"/>
        </w:rPr>
        <w:t xml:space="preserve"> </w:t>
      </w:r>
      <w:r w:rsidRPr="00B242BD">
        <w:rPr>
          <w:rFonts w:ascii="Times New Roman" w:hAnsi="Times New Roman"/>
          <w:sz w:val="24"/>
          <w:szCs w:val="24"/>
        </w:rPr>
        <w:t>tanórákhoz rendelten: osztályfőnöki órán, magyar</w:t>
      </w:r>
      <w:r w:rsidR="00B242BD" w:rsidRPr="00B242BD">
        <w:rPr>
          <w:rFonts w:ascii="Times New Roman" w:hAnsi="Times New Roman"/>
          <w:sz w:val="24"/>
          <w:szCs w:val="24"/>
        </w:rPr>
        <w:t>, etika, rajz, techn</w:t>
      </w:r>
      <w:r w:rsidR="00B242BD">
        <w:rPr>
          <w:rFonts w:ascii="Times New Roman" w:hAnsi="Times New Roman"/>
          <w:sz w:val="24"/>
          <w:szCs w:val="24"/>
        </w:rPr>
        <w:t>ika órákon</w:t>
      </w:r>
      <w:r w:rsidR="00B242BD" w:rsidRPr="00B242BD">
        <w:rPr>
          <w:rFonts w:ascii="Times New Roman" w:hAnsi="Times New Roman"/>
          <w:sz w:val="24"/>
          <w:szCs w:val="24"/>
        </w:rPr>
        <w:t xml:space="preserve">. </w:t>
      </w:r>
      <w:r w:rsidR="001D2642">
        <w:rPr>
          <w:rFonts w:ascii="Times New Roman" w:hAnsi="Times New Roman"/>
          <w:sz w:val="24"/>
          <w:szCs w:val="24"/>
        </w:rPr>
        <w:t>De a</w:t>
      </w:r>
      <w:r w:rsidRPr="00B242BD">
        <w:rPr>
          <w:rFonts w:ascii="Times New Roman" w:hAnsi="Times New Roman"/>
          <w:sz w:val="24"/>
          <w:szCs w:val="24"/>
        </w:rPr>
        <w:t xml:space="preserve">z órákhoz tartozó játékok, </w:t>
      </w:r>
      <w:r w:rsidR="001D2642">
        <w:rPr>
          <w:rFonts w:ascii="Times New Roman" w:hAnsi="Times New Roman"/>
          <w:sz w:val="24"/>
          <w:szCs w:val="24"/>
        </w:rPr>
        <w:t xml:space="preserve">kézműves produktumok a </w:t>
      </w:r>
      <w:r w:rsidRPr="00B242BD">
        <w:rPr>
          <w:rFonts w:ascii="Times New Roman" w:hAnsi="Times New Roman"/>
          <w:sz w:val="24"/>
          <w:szCs w:val="24"/>
        </w:rPr>
        <w:t>délutáni, szabadidős napközis tevékenységbe</w:t>
      </w:r>
      <w:r w:rsidR="001D2642">
        <w:rPr>
          <w:rFonts w:ascii="Times New Roman" w:hAnsi="Times New Roman"/>
          <w:sz w:val="24"/>
          <w:szCs w:val="24"/>
        </w:rPr>
        <w:t xml:space="preserve"> is nagyon jól beilleszthetők</w:t>
      </w:r>
      <w:r w:rsidRPr="00B242BD">
        <w:rPr>
          <w:rFonts w:ascii="Times New Roman" w:hAnsi="Times New Roman"/>
          <w:sz w:val="24"/>
          <w:szCs w:val="24"/>
        </w:rPr>
        <w:t>.</w:t>
      </w:r>
      <w:r w:rsidR="00B242BD">
        <w:rPr>
          <w:rFonts w:ascii="Times New Roman" w:hAnsi="Times New Roman"/>
          <w:sz w:val="24"/>
          <w:szCs w:val="24"/>
        </w:rPr>
        <w:t xml:space="preserve"> A</w:t>
      </w:r>
      <w:r w:rsidRPr="00B242BD">
        <w:rPr>
          <w:rFonts w:ascii="Times New Roman" w:hAnsi="Times New Roman"/>
          <w:sz w:val="24"/>
          <w:szCs w:val="24"/>
        </w:rPr>
        <w:t xml:space="preserve"> megvalósító pedagógus</w:t>
      </w:r>
      <w:r w:rsidR="00B242BD">
        <w:rPr>
          <w:rFonts w:ascii="Times New Roman" w:hAnsi="Times New Roman"/>
          <w:sz w:val="24"/>
          <w:szCs w:val="24"/>
        </w:rPr>
        <w:t>ok</w:t>
      </w:r>
      <w:r w:rsidRPr="00B242BD">
        <w:rPr>
          <w:rFonts w:ascii="Times New Roman" w:hAnsi="Times New Roman"/>
          <w:sz w:val="24"/>
          <w:szCs w:val="24"/>
        </w:rPr>
        <w:t xml:space="preserve"> által szervezett közösségi programok: témanapok, témahetek, színház-, múzeumlátogatás, kirándulások tudatos, a tematikához rendezett szervezése</w:t>
      </w:r>
      <w:r w:rsidR="001D2642">
        <w:rPr>
          <w:rFonts w:ascii="Times New Roman" w:hAnsi="Times New Roman"/>
          <w:sz w:val="24"/>
          <w:szCs w:val="24"/>
        </w:rPr>
        <w:t xml:space="preserve"> is a program szerves részei</w:t>
      </w:r>
      <w:r w:rsidRPr="00B242BD">
        <w:rPr>
          <w:rFonts w:ascii="Times New Roman" w:hAnsi="Times New Roman"/>
          <w:sz w:val="24"/>
          <w:szCs w:val="24"/>
        </w:rPr>
        <w:t>.</w:t>
      </w:r>
      <w:r w:rsidR="00B242BD">
        <w:rPr>
          <w:rFonts w:ascii="Times New Roman" w:hAnsi="Times New Roman"/>
          <w:sz w:val="24"/>
          <w:szCs w:val="24"/>
        </w:rPr>
        <w:t xml:space="preserve"> </w:t>
      </w:r>
      <w:r w:rsidRPr="00B242BD">
        <w:rPr>
          <w:rFonts w:ascii="Times New Roman" w:hAnsi="Times New Roman"/>
          <w:sz w:val="24"/>
          <w:szCs w:val="24"/>
        </w:rPr>
        <w:t>Újabb innovációk indítása</w:t>
      </w:r>
      <w:r w:rsidR="001D2642">
        <w:rPr>
          <w:rFonts w:ascii="Times New Roman" w:hAnsi="Times New Roman"/>
          <w:sz w:val="24"/>
          <w:szCs w:val="24"/>
        </w:rPr>
        <w:t xml:space="preserve"> pedig távlati célként fogalmazódik meg a szellemiség</w:t>
      </w:r>
      <w:r w:rsidRPr="00B242BD">
        <w:rPr>
          <w:rFonts w:ascii="Times New Roman" w:hAnsi="Times New Roman"/>
          <w:sz w:val="24"/>
          <w:szCs w:val="24"/>
        </w:rPr>
        <w:t xml:space="preserve"> alapján: például Boldogság-fal, felnőtt Boldogságklub, Boldogság-napok</w:t>
      </w:r>
      <w:r w:rsidR="001D2642">
        <w:rPr>
          <w:rFonts w:ascii="Times New Roman" w:hAnsi="Times New Roman"/>
          <w:sz w:val="24"/>
          <w:szCs w:val="24"/>
        </w:rPr>
        <w:t xml:space="preserve"> formájában.</w:t>
      </w:r>
    </w:p>
    <w:p w:rsidR="0072077D" w:rsidRDefault="0072077D" w:rsidP="0072077D">
      <w:pPr>
        <w:jc w:val="center"/>
        <w:rPr>
          <w:rFonts w:ascii="Times New Roman" w:hAnsi="Times New Roman"/>
          <w:sz w:val="24"/>
          <w:szCs w:val="24"/>
        </w:rPr>
      </w:pPr>
    </w:p>
    <w:p w:rsidR="0072077D" w:rsidRDefault="0072077D" w:rsidP="00CF3EE6">
      <w:pPr>
        <w:jc w:val="center"/>
        <w:rPr>
          <w:rFonts w:ascii="Times New Roman" w:hAnsi="Times New Roman"/>
          <w:sz w:val="24"/>
          <w:szCs w:val="24"/>
        </w:rPr>
      </w:pPr>
      <w:r w:rsidRPr="0072077D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65A66067" wp14:editId="3ACD2968">
            <wp:extent cx="1596018" cy="1197013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0328" cy="120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77D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7F993BD7" wp14:editId="03756D51">
            <wp:extent cx="1933357" cy="1450018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5443" cy="145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77D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23E86F39" wp14:editId="3A81EF6C">
            <wp:extent cx="1596362" cy="1197272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1436" cy="120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444" w:rsidRDefault="003A1444" w:rsidP="00C9199D">
      <w:pPr>
        <w:jc w:val="both"/>
        <w:rPr>
          <w:rFonts w:ascii="Times New Roman" w:hAnsi="Times New Roman"/>
          <w:sz w:val="24"/>
          <w:szCs w:val="24"/>
        </w:rPr>
      </w:pPr>
    </w:p>
    <w:p w:rsidR="0072077D" w:rsidRDefault="0072077D" w:rsidP="00C9199D">
      <w:pPr>
        <w:jc w:val="both"/>
        <w:rPr>
          <w:rFonts w:ascii="Times New Roman" w:hAnsi="Times New Roman"/>
          <w:sz w:val="24"/>
          <w:szCs w:val="24"/>
        </w:rPr>
      </w:pPr>
      <w:r w:rsidRPr="0072077D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4FADC078" wp14:editId="225F0F5D">
            <wp:extent cx="1534340" cy="1150756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0225" cy="116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77D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23D97EAC" wp14:editId="69DD4846">
            <wp:extent cx="1376920" cy="103269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2090" cy="104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77D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66435C1D" wp14:editId="295EA5FC">
            <wp:extent cx="1484033" cy="111302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4010" cy="112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77D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255DA228" wp14:editId="0E2B05D7">
            <wp:extent cx="1267792" cy="95084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85455" cy="96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77D" w:rsidRDefault="0072077D" w:rsidP="00C9199D">
      <w:pPr>
        <w:jc w:val="both"/>
        <w:rPr>
          <w:rFonts w:ascii="Times New Roman" w:hAnsi="Times New Roman"/>
          <w:sz w:val="24"/>
          <w:szCs w:val="24"/>
        </w:rPr>
      </w:pPr>
    </w:p>
    <w:p w:rsidR="00CF3EE6" w:rsidRPr="00C9199D" w:rsidRDefault="00CF3EE6" w:rsidP="00C9199D">
      <w:pPr>
        <w:jc w:val="both"/>
        <w:rPr>
          <w:rFonts w:ascii="Times New Roman" w:hAnsi="Times New Roman"/>
          <w:sz w:val="24"/>
          <w:szCs w:val="24"/>
        </w:rPr>
      </w:pPr>
    </w:p>
    <w:p w:rsidR="00361E75" w:rsidRDefault="00361E75" w:rsidP="00361E75">
      <w:pPr>
        <w:pStyle w:val="Listaszerbekezds"/>
        <w:numPr>
          <w:ilvl w:val="0"/>
          <w:numId w:val="8"/>
        </w:numPr>
        <w:tabs>
          <w:tab w:val="left" w:pos="3969"/>
        </w:tabs>
        <w:spacing w:after="12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Minőségi</w:t>
      </w:r>
      <w:r w:rsidRPr="008231C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testnevelés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:</w:t>
      </w:r>
    </w:p>
    <w:p w:rsidR="00340307" w:rsidRPr="00387776" w:rsidRDefault="00340307" w:rsidP="00340307">
      <w:pPr>
        <w:pStyle w:val="Listaszerbekezds"/>
        <w:tabs>
          <w:tab w:val="left" w:pos="3969"/>
        </w:tabs>
        <w:spacing w:after="120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340307" w:rsidRDefault="00361E75" w:rsidP="00D96824">
      <w:pPr>
        <w:jc w:val="both"/>
        <w:rPr>
          <w:rFonts w:ascii="Times New Roman" w:hAnsi="Times New Roman"/>
          <w:sz w:val="24"/>
          <w:szCs w:val="24"/>
        </w:rPr>
      </w:pPr>
      <w:r w:rsidRPr="00D96824">
        <w:rPr>
          <w:rFonts w:ascii="Times New Roman" w:hAnsi="Times New Roman"/>
          <w:sz w:val="24"/>
          <w:szCs w:val="24"/>
        </w:rPr>
        <w:t>A szemléletformálás központi kérdése a fejlesztés. A mai világban e tevékenység nélkül nem lehetünk hatékonyak az élet semelyik területén, így a pedagógiában</w:t>
      </w:r>
      <w:r w:rsidR="00D96824">
        <w:rPr>
          <w:rFonts w:ascii="Times New Roman" w:hAnsi="Times New Roman"/>
          <w:sz w:val="24"/>
          <w:szCs w:val="24"/>
        </w:rPr>
        <w:t xml:space="preserve"> sem, f</w:t>
      </w:r>
      <w:r w:rsidRPr="00D96824">
        <w:rPr>
          <w:rFonts w:ascii="Times New Roman" w:hAnsi="Times New Roman"/>
          <w:sz w:val="24"/>
          <w:szCs w:val="24"/>
        </w:rPr>
        <w:t>olyamatosan találkozunk ennek jelentőségével. Az iskola, mint</w:t>
      </w:r>
      <w:r w:rsidR="00EE6C5F">
        <w:rPr>
          <w:rFonts w:ascii="Times New Roman" w:hAnsi="Times New Roman"/>
          <w:sz w:val="24"/>
          <w:szCs w:val="24"/>
        </w:rPr>
        <w:t xml:space="preserve"> formális </w:t>
      </w:r>
      <w:r w:rsidRPr="00D96824">
        <w:rPr>
          <w:rFonts w:ascii="Times New Roman" w:hAnsi="Times New Roman"/>
          <w:sz w:val="24"/>
          <w:szCs w:val="24"/>
        </w:rPr>
        <w:t>tanulási színtér lassabban képes reagálni a változásokra. Kie</w:t>
      </w:r>
      <w:r w:rsidR="00F12E90">
        <w:rPr>
          <w:rFonts w:ascii="Times New Roman" w:hAnsi="Times New Roman"/>
          <w:sz w:val="24"/>
          <w:szCs w:val="24"/>
        </w:rPr>
        <w:t>melkedő szerepe van „reformereknek”</w:t>
      </w:r>
      <w:r w:rsidRPr="00D96824">
        <w:rPr>
          <w:rFonts w:ascii="Times New Roman" w:hAnsi="Times New Roman"/>
          <w:sz w:val="24"/>
          <w:szCs w:val="24"/>
        </w:rPr>
        <w:t xml:space="preserve"> a változások tartalmi vonatkozásainak kezdeményezésében. Az újítás nem biztos, hogy saját gondolatokkal, elképzelésekkel kezdődik, sok esetben fontosabb a nyitottság, a változás szükséges</w:t>
      </w:r>
      <w:r w:rsidR="00F12E90">
        <w:rPr>
          <w:rFonts w:ascii="Times New Roman" w:hAnsi="Times New Roman"/>
          <w:sz w:val="24"/>
          <w:szCs w:val="24"/>
        </w:rPr>
        <w:t>ségének felismerése. K</w:t>
      </w:r>
      <w:r w:rsidRPr="00D96824">
        <w:rPr>
          <w:rFonts w:ascii="Times New Roman" w:hAnsi="Times New Roman"/>
          <w:sz w:val="24"/>
          <w:szCs w:val="24"/>
        </w:rPr>
        <w:t xml:space="preserve">ezdődhet egy módszer, eljárás, jó gyakorlat adaptálásával, majd ennek pozitív hozadékaként indul el a saját fejlesztő folyamat. </w:t>
      </w:r>
      <w:r w:rsidR="00D96824">
        <w:rPr>
          <w:rFonts w:ascii="Times New Roman" w:hAnsi="Times New Roman"/>
          <w:sz w:val="24"/>
          <w:szCs w:val="24"/>
        </w:rPr>
        <w:t xml:space="preserve">A </w:t>
      </w:r>
      <w:r w:rsidR="00EE2ABA">
        <w:rPr>
          <w:rFonts w:ascii="Times New Roman" w:hAnsi="Times New Roman"/>
          <w:sz w:val="24"/>
          <w:szCs w:val="24"/>
        </w:rPr>
        <w:t xml:space="preserve">Szekeres Lajos </w:t>
      </w:r>
      <w:r w:rsidR="00D96824">
        <w:rPr>
          <w:rFonts w:ascii="Times New Roman" w:hAnsi="Times New Roman"/>
          <w:sz w:val="24"/>
          <w:szCs w:val="24"/>
        </w:rPr>
        <w:t>„Gra</w:t>
      </w:r>
      <w:r w:rsidR="00724E41">
        <w:rPr>
          <w:rFonts w:ascii="Times New Roman" w:hAnsi="Times New Roman"/>
          <w:sz w:val="24"/>
          <w:szCs w:val="24"/>
        </w:rPr>
        <w:t>s</w:t>
      </w:r>
      <w:r w:rsidR="00D96824">
        <w:rPr>
          <w:rFonts w:ascii="Times New Roman" w:hAnsi="Times New Roman"/>
          <w:sz w:val="24"/>
          <w:szCs w:val="24"/>
        </w:rPr>
        <w:t>sroots” szellemiségén alapuló, futó mester</w:t>
      </w:r>
      <w:r w:rsidRPr="00D96824">
        <w:rPr>
          <w:rFonts w:ascii="Times New Roman" w:hAnsi="Times New Roman"/>
          <w:sz w:val="24"/>
          <w:szCs w:val="24"/>
        </w:rPr>
        <w:t>program</w:t>
      </w:r>
      <w:r w:rsidR="00EE2ABA">
        <w:rPr>
          <w:rFonts w:ascii="Times New Roman" w:hAnsi="Times New Roman"/>
          <w:sz w:val="24"/>
          <w:szCs w:val="24"/>
        </w:rPr>
        <w:t>jának</w:t>
      </w:r>
      <w:r w:rsidRPr="00D96824">
        <w:rPr>
          <w:rFonts w:ascii="Times New Roman" w:hAnsi="Times New Roman"/>
          <w:sz w:val="24"/>
          <w:szCs w:val="24"/>
        </w:rPr>
        <w:t xml:space="preserve"> megvalósításával az intézményi fejlesztést elindult, jó gyakorlatokat kidolgozása, a saját arcunkra formálása folyamatban van. </w:t>
      </w:r>
    </w:p>
    <w:p w:rsidR="00340307" w:rsidRDefault="00340307" w:rsidP="00D96824">
      <w:pPr>
        <w:jc w:val="both"/>
        <w:rPr>
          <w:rFonts w:ascii="Times New Roman" w:hAnsi="Times New Roman"/>
          <w:sz w:val="24"/>
          <w:szCs w:val="24"/>
        </w:rPr>
      </w:pPr>
    </w:p>
    <w:p w:rsidR="00CF3EE6" w:rsidRDefault="00340307" w:rsidP="00340307">
      <w:pPr>
        <w:jc w:val="center"/>
        <w:rPr>
          <w:rFonts w:ascii="Times New Roman" w:hAnsi="Times New Roman"/>
          <w:sz w:val="24"/>
          <w:szCs w:val="24"/>
        </w:rPr>
      </w:pPr>
      <w:r w:rsidRPr="0034030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0A3699E6" wp14:editId="74ED3584">
            <wp:extent cx="2268008" cy="1701006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5501" cy="17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307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1D01F0EB" wp14:editId="5DFDFD61">
            <wp:extent cx="2702560" cy="2026921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1779" cy="20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EE6" w:rsidRDefault="00CF3EE6" w:rsidP="00CF3EE6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</w:p>
    <w:p w:rsidR="00340307" w:rsidRPr="00CF3EE6" w:rsidRDefault="00CF3EE6" w:rsidP="00CF3EE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Reményeink szerint e programjaink a továbbiakban bővülő, bázisintézményi innovációink és jó gyakorlataink biztos alapjai. Melyeket átadni és újabb adaptációkkal a későbbiekben gazdagítani lehet.</w:t>
      </w:r>
      <w:bookmarkEnd w:id="0"/>
    </w:p>
    <w:sectPr w:rsidR="00340307" w:rsidRPr="00CF3EE6" w:rsidSect="001D31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74D" w:rsidRDefault="0051674D" w:rsidP="006F597E">
      <w:pPr>
        <w:spacing w:after="0" w:line="240" w:lineRule="auto"/>
      </w:pPr>
      <w:r>
        <w:separator/>
      </w:r>
    </w:p>
  </w:endnote>
  <w:endnote w:type="continuationSeparator" w:id="0">
    <w:p w:rsidR="0051674D" w:rsidRDefault="0051674D" w:rsidP="006F5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74D" w:rsidRDefault="0051674D" w:rsidP="006F597E">
      <w:pPr>
        <w:spacing w:after="0" w:line="240" w:lineRule="auto"/>
      </w:pPr>
      <w:r>
        <w:separator/>
      </w:r>
    </w:p>
  </w:footnote>
  <w:footnote w:type="continuationSeparator" w:id="0">
    <w:p w:rsidR="0051674D" w:rsidRDefault="0051674D" w:rsidP="006F5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5A99"/>
    <w:multiLevelType w:val="hybridMultilevel"/>
    <w:tmpl w:val="50F2A68A"/>
    <w:lvl w:ilvl="0" w:tplc="040E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A54AF"/>
    <w:multiLevelType w:val="hybridMultilevel"/>
    <w:tmpl w:val="A4C461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640C4"/>
    <w:multiLevelType w:val="hybridMultilevel"/>
    <w:tmpl w:val="B6FC853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826D88"/>
    <w:multiLevelType w:val="hybridMultilevel"/>
    <w:tmpl w:val="2E0034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C1644"/>
    <w:multiLevelType w:val="hybridMultilevel"/>
    <w:tmpl w:val="739E14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6150A"/>
    <w:multiLevelType w:val="hybridMultilevel"/>
    <w:tmpl w:val="A8A67E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D7B14"/>
    <w:multiLevelType w:val="hybridMultilevel"/>
    <w:tmpl w:val="19F2B3B8"/>
    <w:lvl w:ilvl="0" w:tplc="C9FC863A">
      <w:numFmt w:val="bullet"/>
      <w:lvlText w:val="-"/>
      <w:lvlJc w:val="left"/>
      <w:pPr>
        <w:ind w:left="1930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7" w15:restartNumberingAfterBreak="0">
    <w:nsid w:val="59280CCD"/>
    <w:multiLevelType w:val="hybridMultilevel"/>
    <w:tmpl w:val="7F24F51C"/>
    <w:lvl w:ilvl="0" w:tplc="C9FC863A">
      <w:numFmt w:val="bullet"/>
      <w:lvlText w:val="-"/>
      <w:lvlJc w:val="left"/>
      <w:pPr>
        <w:ind w:left="1930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8" w15:restartNumberingAfterBreak="0">
    <w:nsid w:val="5C0568B9"/>
    <w:multiLevelType w:val="hybridMultilevel"/>
    <w:tmpl w:val="BADC0190"/>
    <w:lvl w:ilvl="0" w:tplc="C9FC863A">
      <w:numFmt w:val="bullet"/>
      <w:lvlText w:val="-"/>
      <w:lvlJc w:val="left"/>
      <w:pPr>
        <w:ind w:left="1504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9" w15:restartNumberingAfterBreak="0">
    <w:nsid w:val="5CCD6C6A"/>
    <w:multiLevelType w:val="hybridMultilevel"/>
    <w:tmpl w:val="E0EEA2DC"/>
    <w:lvl w:ilvl="0" w:tplc="C9FC863A">
      <w:numFmt w:val="bullet"/>
      <w:lvlText w:val="-"/>
      <w:lvlJc w:val="left"/>
      <w:pPr>
        <w:ind w:left="1495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 w15:restartNumberingAfterBreak="0">
    <w:nsid w:val="5EFF3457"/>
    <w:multiLevelType w:val="hybridMultilevel"/>
    <w:tmpl w:val="D91ECE2C"/>
    <w:lvl w:ilvl="0" w:tplc="C9FC863A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3D412DF"/>
    <w:multiLevelType w:val="hybridMultilevel"/>
    <w:tmpl w:val="00B44F76"/>
    <w:lvl w:ilvl="0" w:tplc="C9FC863A">
      <w:numFmt w:val="bullet"/>
      <w:lvlText w:val="-"/>
      <w:lvlJc w:val="left"/>
      <w:pPr>
        <w:ind w:left="1570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2" w15:restartNumberingAfterBreak="0">
    <w:nsid w:val="6AAF09C3"/>
    <w:multiLevelType w:val="hybridMultilevel"/>
    <w:tmpl w:val="D960BDDE"/>
    <w:lvl w:ilvl="0" w:tplc="164CA202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D457A0"/>
    <w:multiLevelType w:val="hybridMultilevel"/>
    <w:tmpl w:val="9FAC37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7"/>
  </w:num>
  <w:num w:numId="5">
    <w:abstractNumId w:val="6"/>
  </w:num>
  <w:num w:numId="6">
    <w:abstractNumId w:val="5"/>
  </w:num>
  <w:num w:numId="7">
    <w:abstractNumId w:val="13"/>
  </w:num>
  <w:num w:numId="8">
    <w:abstractNumId w:val="1"/>
  </w:num>
  <w:num w:numId="9">
    <w:abstractNumId w:val="12"/>
  </w:num>
  <w:num w:numId="10">
    <w:abstractNumId w:val="9"/>
  </w:num>
  <w:num w:numId="11">
    <w:abstractNumId w:val="2"/>
  </w:num>
  <w:num w:numId="12">
    <w:abstractNumId w:val="3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4C7E"/>
    <w:rsid w:val="001B440A"/>
    <w:rsid w:val="001D2642"/>
    <w:rsid w:val="001D31E7"/>
    <w:rsid w:val="00277097"/>
    <w:rsid w:val="002A71F2"/>
    <w:rsid w:val="00340307"/>
    <w:rsid w:val="00361E75"/>
    <w:rsid w:val="00390C12"/>
    <w:rsid w:val="003A1444"/>
    <w:rsid w:val="003E022E"/>
    <w:rsid w:val="0051674D"/>
    <w:rsid w:val="00525161"/>
    <w:rsid w:val="005F49EC"/>
    <w:rsid w:val="0061283A"/>
    <w:rsid w:val="006141FB"/>
    <w:rsid w:val="00671689"/>
    <w:rsid w:val="006F597E"/>
    <w:rsid w:val="0072077D"/>
    <w:rsid w:val="00724E41"/>
    <w:rsid w:val="00770CF8"/>
    <w:rsid w:val="007C1FFC"/>
    <w:rsid w:val="0089671E"/>
    <w:rsid w:val="008C1EE4"/>
    <w:rsid w:val="009C2FE3"/>
    <w:rsid w:val="009E48B4"/>
    <w:rsid w:val="00A250E1"/>
    <w:rsid w:val="00A60468"/>
    <w:rsid w:val="00B04C7E"/>
    <w:rsid w:val="00B242BD"/>
    <w:rsid w:val="00B44501"/>
    <w:rsid w:val="00C572C5"/>
    <w:rsid w:val="00C722D0"/>
    <w:rsid w:val="00C9199D"/>
    <w:rsid w:val="00CA7094"/>
    <w:rsid w:val="00CF3EE6"/>
    <w:rsid w:val="00D96824"/>
    <w:rsid w:val="00EB5EDC"/>
    <w:rsid w:val="00EE2ABA"/>
    <w:rsid w:val="00EE6C5F"/>
    <w:rsid w:val="00F12E90"/>
    <w:rsid w:val="00F35360"/>
    <w:rsid w:val="00F9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C0F3E"/>
  <w15:docId w15:val="{4278F8D7-1B60-4501-ABD1-E640A63B3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D31E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04C7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61E75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6F5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F597E"/>
  </w:style>
  <w:style w:type="paragraph" w:styleId="llb">
    <w:name w:val="footer"/>
    <w:basedOn w:val="Norml"/>
    <w:link w:val="llbChar"/>
    <w:uiPriority w:val="99"/>
    <w:unhideWhenUsed/>
    <w:rsid w:val="006F5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F5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implom@implom.h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4</Pages>
  <Words>805</Words>
  <Characters>5555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tanárok</dc:creator>
  <cp:lastModifiedBy>Szilágyi Teréz</cp:lastModifiedBy>
  <cp:revision>21</cp:revision>
  <dcterms:created xsi:type="dcterms:W3CDTF">2020-09-12T16:12:00Z</dcterms:created>
  <dcterms:modified xsi:type="dcterms:W3CDTF">2020-10-16T10:30:00Z</dcterms:modified>
</cp:coreProperties>
</file>